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EA86" w14:textId="77777777" w:rsidR="00355403" w:rsidRDefault="00355403"/>
    <w:p w14:paraId="383CB222" w14:textId="0690E24E" w:rsidR="002A1DC5" w:rsidRPr="002A1DC5" w:rsidRDefault="002A1DC5" w:rsidP="008062B5">
      <w:pPr>
        <w:spacing w:line="276" w:lineRule="auto"/>
        <w:jc w:val="center"/>
        <w:rPr>
          <w:b/>
          <w:bCs/>
          <w:sz w:val="28"/>
          <w:szCs w:val="28"/>
        </w:rPr>
      </w:pPr>
      <w:r w:rsidRPr="002A1DC5">
        <w:rPr>
          <w:b/>
          <w:bCs/>
          <w:sz w:val="28"/>
          <w:szCs w:val="28"/>
        </w:rPr>
        <w:t>IN-CONFIDEN</w:t>
      </w:r>
      <w:r w:rsidR="009D1ACC">
        <w:rPr>
          <w:b/>
          <w:bCs/>
          <w:sz w:val="28"/>
          <w:szCs w:val="28"/>
        </w:rPr>
        <w:t>C</w:t>
      </w:r>
      <w:r w:rsidRPr="002A1DC5">
        <w:rPr>
          <w:b/>
          <w:bCs/>
          <w:sz w:val="28"/>
          <w:szCs w:val="28"/>
        </w:rPr>
        <w:t>E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C7F4A" w14:paraId="6B833627" w14:textId="77777777" w:rsidTr="006C7F4A">
        <w:tc>
          <w:tcPr>
            <w:tcW w:w="9782" w:type="dxa"/>
            <w:tcBorders>
              <w:top w:val="nil"/>
              <w:left w:val="nil"/>
              <w:right w:val="nil"/>
            </w:tcBorders>
          </w:tcPr>
          <w:p w14:paraId="62C86E62" w14:textId="1CA006F7" w:rsidR="006C7F4A" w:rsidRDefault="006C7F4A" w:rsidP="008062B5">
            <w:pPr>
              <w:spacing w:before="24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REPORT OF A SERIOUS WRONGDOING</w:t>
            </w:r>
            <w:r w:rsidR="0009348A">
              <w:rPr>
                <w:b/>
                <w:bCs/>
                <w:sz w:val="28"/>
                <w:szCs w:val="28"/>
              </w:rPr>
              <w:t xml:space="preserve"> (Protected Disclosure)</w:t>
            </w:r>
          </w:p>
          <w:p w14:paraId="6CAAB233" w14:textId="094A1088" w:rsidR="006C7F4A" w:rsidRPr="006C7F4A" w:rsidRDefault="006C7F4A" w:rsidP="008062B5">
            <w:pPr>
              <w:spacing w:before="240" w:line="276" w:lineRule="auto"/>
              <w:jc w:val="center"/>
            </w:pPr>
          </w:p>
        </w:tc>
      </w:tr>
      <w:tr w:rsidR="006C7F4A" w14:paraId="4B5DA081" w14:textId="77777777" w:rsidTr="00590F08">
        <w:tc>
          <w:tcPr>
            <w:tcW w:w="9782" w:type="dxa"/>
            <w:shd w:val="clear" w:color="auto" w:fill="FFF2CC" w:themeFill="accent4" w:themeFillTint="33"/>
          </w:tcPr>
          <w:p w14:paraId="04E70962" w14:textId="77777777" w:rsidR="006C7F4A" w:rsidRDefault="006C7F4A" w:rsidP="009C51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478B88" w14:textId="12C0AE2F" w:rsidR="006C7F4A" w:rsidRDefault="006C7F4A" w:rsidP="009C5186">
            <w:pPr>
              <w:jc w:val="center"/>
              <w:rPr>
                <w:b/>
                <w:bCs/>
                <w:sz w:val="24"/>
                <w:szCs w:val="24"/>
              </w:rPr>
            </w:pPr>
            <w:r w:rsidRPr="006C7F4A">
              <w:rPr>
                <w:b/>
                <w:bCs/>
                <w:sz w:val="24"/>
                <w:szCs w:val="24"/>
              </w:rPr>
              <w:t>INTRODUCTION</w:t>
            </w:r>
          </w:p>
          <w:p w14:paraId="23C1581A" w14:textId="68D7ECA2" w:rsidR="006C7F4A" w:rsidRPr="006C7F4A" w:rsidRDefault="006C7F4A" w:rsidP="009C51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7F4A" w14:paraId="6B939B6D" w14:textId="77777777" w:rsidTr="006C7F4A">
        <w:tc>
          <w:tcPr>
            <w:tcW w:w="9782" w:type="dxa"/>
          </w:tcPr>
          <w:p w14:paraId="292AB422" w14:textId="77777777" w:rsidR="006C7F4A" w:rsidRDefault="006C7F4A" w:rsidP="006C7F4A"/>
          <w:p w14:paraId="77E84477" w14:textId="77777777" w:rsidR="00EB0D02" w:rsidRDefault="006C7F4A" w:rsidP="006C7F4A">
            <w:pPr>
              <w:spacing w:line="276" w:lineRule="auto"/>
            </w:pPr>
            <w:r>
              <w:t xml:space="preserve">This form is to </w:t>
            </w:r>
            <w:r w:rsidR="00715EB7">
              <w:t>help</w:t>
            </w:r>
            <w:r>
              <w:t xml:space="preserve"> you</w:t>
            </w:r>
            <w:r w:rsidR="00EB0D02">
              <w:t>:</w:t>
            </w:r>
          </w:p>
          <w:p w14:paraId="47CD247C" w14:textId="77777777" w:rsidR="00425A30" w:rsidRDefault="006C7F4A" w:rsidP="00EB0D0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make a report of serious wrongdoing</w:t>
            </w:r>
            <w:r w:rsidR="0009348A">
              <w:t xml:space="preserve"> (Protected Disclosure)</w:t>
            </w:r>
            <w:r>
              <w:t xml:space="preserve"> at the Tertiary Education Commission (TEC)</w:t>
            </w:r>
            <w:r w:rsidR="00425A30">
              <w:t>,</w:t>
            </w:r>
            <w:r w:rsidR="00D03D4F">
              <w:t xml:space="preserve"> or </w:t>
            </w:r>
          </w:p>
          <w:p w14:paraId="54B54F12" w14:textId="77777777" w:rsidR="00644AE2" w:rsidRDefault="00D03D4F" w:rsidP="00EB0D0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report </w:t>
            </w:r>
            <w:r w:rsidR="00AD22D2">
              <w:t xml:space="preserve">serious wrongdoing </w:t>
            </w:r>
            <w:r>
              <w:t>to TEC as an external appro</w:t>
            </w:r>
            <w:r w:rsidR="006C33BA">
              <w:t xml:space="preserve">priate authority </w:t>
            </w:r>
            <w:r w:rsidR="00CD0A07">
              <w:t xml:space="preserve">in accordance with </w:t>
            </w:r>
            <w:r w:rsidR="00FE596E">
              <w:t>TEC’s internal procedures</w:t>
            </w:r>
            <w:r w:rsidR="006C7F4A">
              <w:t xml:space="preserve">.  </w:t>
            </w:r>
          </w:p>
          <w:p w14:paraId="42350272" w14:textId="77777777" w:rsidR="00644AE2" w:rsidRDefault="00644AE2" w:rsidP="00644AE2">
            <w:pPr>
              <w:spacing w:line="276" w:lineRule="auto"/>
              <w:ind w:left="45"/>
            </w:pPr>
          </w:p>
          <w:p w14:paraId="6FEB8DD3" w14:textId="4BA4574C" w:rsidR="006C7F4A" w:rsidRDefault="00644AE2" w:rsidP="00644AE2">
            <w:pPr>
              <w:spacing w:line="276" w:lineRule="auto"/>
              <w:ind w:left="45"/>
            </w:pPr>
            <w:r>
              <w:t>People</w:t>
            </w:r>
            <w:r w:rsidR="006C7F4A">
              <w:t xml:space="preserve"> who report serious wrongdoing help to uphold the integrity of the Public Sector and are protected under the Protected Disclosures (Protection of Whistleblowers) Act 2022.</w:t>
            </w:r>
          </w:p>
          <w:p w14:paraId="5A719648" w14:textId="77777777" w:rsidR="006C7F4A" w:rsidRDefault="006C7F4A" w:rsidP="006C7F4A">
            <w:pPr>
              <w:spacing w:line="276" w:lineRule="auto"/>
            </w:pPr>
          </w:p>
          <w:p w14:paraId="3EDF3A30" w14:textId="7D6CB701" w:rsidR="006C7F4A" w:rsidRDefault="006C7F4A" w:rsidP="006C7F4A">
            <w:pPr>
              <w:spacing w:line="276" w:lineRule="auto"/>
            </w:pPr>
            <w:r>
              <w:t xml:space="preserve">We want to ensure that you fully understand your rights and our obligations towards you under the Act.  </w:t>
            </w:r>
            <w:r w:rsidR="00F75117">
              <w:t>So</w:t>
            </w:r>
            <w:r>
              <w:t>, before you submit your report to us, we strongly encourage you to</w:t>
            </w:r>
            <w:r w:rsidR="00DF530D">
              <w:t xml:space="preserve"> go to the Office of the Ombudsman’s website to</w:t>
            </w:r>
            <w:r>
              <w:t xml:space="preserve"> read the</w:t>
            </w:r>
            <w:r w:rsidR="00F75117">
              <w:t>se</w:t>
            </w:r>
            <w:r>
              <w:t xml:space="preserve"> </w:t>
            </w:r>
            <w:r w:rsidR="00DB1059">
              <w:t>documents:</w:t>
            </w:r>
          </w:p>
          <w:p w14:paraId="11C1F09D" w14:textId="77777777" w:rsidR="004251EF" w:rsidRPr="004251EF" w:rsidRDefault="004251EF" w:rsidP="004251EF">
            <w:pPr>
              <w:spacing w:line="276" w:lineRule="auto"/>
              <w:ind w:left="360"/>
            </w:pPr>
          </w:p>
          <w:p w14:paraId="637F5C62" w14:textId="77777777" w:rsidR="00B06242" w:rsidRDefault="006C7F4A" w:rsidP="006C7F4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462532">
              <w:t>Making a protected disclosure: A guide to ‘blowing the whistle’</w:t>
            </w:r>
            <w:r w:rsidR="00462532">
              <w:t>,</w:t>
            </w:r>
            <w:r w:rsidRPr="00462532">
              <w:t xml:space="preserve"> and</w:t>
            </w:r>
          </w:p>
          <w:p w14:paraId="3949E5EF" w14:textId="77777777" w:rsidR="00105E58" w:rsidRDefault="006C7F4A" w:rsidP="006C7F4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462532">
              <w:t>Checklist: Can I make a protected disclosure?</w:t>
            </w:r>
          </w:p>
          <w:p w14:paraId="1673F979" w14:textId="77777777" w:rsidR="00105E58" w:rsidRPr="00105E58" w:rsidRDefault="00105E58" w:rsidP="00105E58">
            <w:pPr>
              <w:spacing w:line="276" w:lineRule="auto"/>
              <w:ind w:left="360"/>
            </w:pPr>
          </w:p>
          <w:p w14:paraId="5A617E2B" w14:textId="6EAF1F58" w:rsidR="006C7F4A" w:rsidRDefault="006C7F4A" w:rsidP="006C7F4A">
            <w:pPr>
              <w:spacing w:line="276" w:lineRule="auto"/>
            </w:pPr>
            <w:r w:rsidRPr="00105E58">
              <w:rPr>
                <w:b/>
                <w:bCs/>
              </w:rPr>
              <w:t xml:space="preserve"> </w:t>
            </w:r>
            <w:r>
              <w:t xml:space="preserve">You may also </w:t>
            </w:r>
            <w:r w:rsidR="007C3EB0">
              <w:t xml:space="preserve">talk </w:t>
            </w:r>
            <w:r>
              <w:t xml:space="preserve">confidentially </w:t>
            </w:r>
            <w:r w:rsidR="007C3EB0">
              <w:t>with</w:t>
            </w:r>
            <w:r>
              <w:t xml:space="preserve"> a manager at TEC, </w:t>
            </w:r>
            <w:r w:rsidR="007C3EB0">
              <w:t xml:space="preserve">with </w:t>
            </w:r>
            <w:r>
              <w:t xml:space="preserve">the </w:t>
            </w:r>
            <w:r w:rsidR="00D15238">
              <w:t>Ombudsman’s</w:t>
            </w:r>
            <w:r>
              <w:t xml:space="preserve"> Office</w:t>
            </w:r>
            <w:r w:rsidR="0071552D">
              <w:t xml:space="preserve"> (0800 802 602)</w:t>
            </w:r>
            <w:r>
              <w:t xml:space="preserve"> or </w:t>
            </w:r>
            <w:r w:rsidR="00915D56">
              <w:t xml:space="preserve">with </w:t>
            </w:r>
            <w:r>
              <w:t xml:space="preserve">any external </w:t>
            </w:r>
            <w:r w:rsidR="007F2BFE">
              <w:t xml:space="preserve">appropriate </w:t>
            </w:r>
            <w:r>
              <w:t>authority about your concern.</w:t>
            </w:r>
          </w:p>
          <w:p w14:paraId="36E75064" w14:textId="77777777" w:rsidR="006C7F4A" w:rsidRDefault="006C7F4A" w:rsidP="006C7F4A">
            <w:pPr>
              <w:spacing w:line="276" w:lineRule="auto"/>
            </w:pPr>
          </w:p>
          <w:p w14:paraId="28702B96" w14:textId="40047E58" w:rsidR="003D13DC" w:rsidRDefault="00915D56" w:rsidP="00590F08">
            <w:pPr>
              <w:spacing w:line="276" w:lineRule="auto"/>
            </w:pPr>
            <w:r>
              <w:t>TEC will protect y</w:t>
            </w:r>
            <w:r w:rsidR="006C7F4A">
              <w:t>our personal details in accordance with the Act</w:t>
            </w:r>
            <w:r w:rsidR="003D13DC">
              <w:t>.  H</w:t>
            </w:r>
            <w:r w:rsidR="006C7F4A">
              <w:t>owever</w:t>
            </w:r>
            <w:r w:rsidR="004C29A0">
              <w:t>,</w:t>
            </w:r>
            <w:r w:rsidR="006C7F4A">
              <w:t xml:space="preserve"> you may choose to submit your report through a </w:t>
            </w:r>
            <w:r w:rsidR="00B53710">
              <w:t>third party</w:t>
            </w:r>
            <w:r w:rsidR="00004FAC">
              <w:t xml:space="preserve"> or anonymously</w:t>
            </w:r>
            <w:r w:rsidR="006C7F4A">
              <w:t xml:space="preserve">.  </w:t>
            </w:r>
          </w:p>
          <w:p w14:paraId="5535CF3B" w14:textId="77777777" w:rsidR="003D13DC" w:rsidRDefault="003D13DC" w:rsidP="00590F08">
            <w:pPr>
              <w:spacing w:line="276" w:lineRule="auto"/>
            </w:pPr>
          </w:p>
          <w:p w14:paraId="30FE5146" w14:textId="67F3E3EF" w:rsidR="00590F08" w:rsidRDefault="006C7F4A" w:rsidP="00590F08">
            <w:pPr>
              <w:spacing w:line="276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t xml:space="preserve">Please be aware that if contact details for you or </w:t>
            </w:r>
            <w:r w:rsidR="00B53710">
              <w:t>the third party</w:t>
            </w:r>
            <w:r>
              <w:t xml:space="preserve"> are not provided, we may be limited in our ability to fully review and investigate the matter you raise with us, and we will not be able to keep </w:t>
            </w:r>
            <w:r w:rsidR="00590F08">
              <w:t>you</w:t>
            </w:r>
            <w:r>
              <w:t xml:space="preserve"> informed of our actions or progress.</w:t>
            </w:r>
            <w:r w:rsidR="00590F08">
              <w:t xml:space="preserve">  </w:t>
            </w:r>
            <w:r w:rsidR="00590F08" w:rsidRPr="00590F08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Nonetheless, you can be assured that we will treat your report seriously and endeavour to do our best with the information that we have.</w:t>
            </w:r>
          </w:p>
          <w:p w14:paraId="052A98D8" w14:textId="77777777" w:rsidR="004A4255" w:rsidRDefault="004A4255" w:rsidP="00590F08">
            <w:pPr>
              <w:spacing w:line="276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13525F81" w14:textId="52C203B2" w:rsidR="004A4255" w:rsidRDefault="004A4255" w:rsidP="00590F08">
            <w:pPr>
              <w:spacing w:line="276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 xml:space="preserve">Your report will be presented to the Chief Executive </w:t>
            </w:r>
            <w:r w:rsidR="00352729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or Board Chair</w:t>
            </w:r>
            <w:r w:rsidR="00352729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 xml:space="preserve"> if appropriate)</w:t>
            </w:r>
            <w:r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 xml:space="preserve"> as the </w:t>
            </w:r>
            <w:r w:rsidR="00EF7CE1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responsible decision-maker for responding to and managing a Protected Disclosure.</w:t>
            </w:r>
          </w:p>
          <w:p w14:paraId="7B28D6CF" w14:textId="77777777" w:rsidR="003C7BD1" w:rsidRDefault="003C7BD1" w:rsidP="00590F08">
            <w:pPr>
              <w:spacing w:line="276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0633B4C0" w14:textId="77777777" w:rsidR="003C7BD1" w:rsidRDefault="003C7BD1" w:rsidP="00590F08">
            <w:pPr>
              <w:spacing w:line="276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7A30CDDD" w14:textId="77777777" w:rsidR="003C7BD1" w:rsidRPr="00590F08" w:rsidRDefault="003C7BD1" w:rsidP="00590F08">
            <w:pPr>
              <w:spacing w:line="276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  <w:p w14:paraId="61E36481" w14:textId="3E3F9B04" w:rsidR="006C7F4A" w:rsidRDefault="006C7F4A" w:rsidP="006C7F4A"/>
        </w:tc>
      </w:tr>
      <w:tr w:rsidR="006C7F4A" w14:paraId="6335901E" w14:textId="77777777" w:rsidTr="00590F08">
        <w:tc>
          <w:tcPr>
            <w:tcW w:w="9782" w:type="dxa"/>
            <w:shd w:val="clear" w:color="auto" w:fill="FFF2CC" w:themeFill="accent4" w:themeFillTint="33"/>
          </w:tcPr>
          <w:p w14:paraId="1452680F" w14:textId="77777777" w:rsidR="006C7F4A" w:rsidRDefault="006C7F4A" w:rsidP="009C5186">
            <w:pPr>
              <w:jc w:val="center"/>
            </w:pPr>
          </w:p>
          <w:p w14:paraId="1C15011B" w14:textId="77777777" w:rsidR="00590F08" w:rsidRDefault="00590F08" w:rsidP="009C5186">
            <w:pPr>
              <w:jc w:val="center"/>
              <w:rPr>
                <w:b/>
                <w:bCs/>
                <w:sz w:val="24"/>
                <w:szCs w:val="24"/>
              </w:rPr>
            </w:pPr>
            <w:r w:rsidRPr="00590F08">
              <w:rPr>
                <w:b/>
                <w:bCs/>
                <w:sz w:val="24"/>
                <w:szCs w:val="24"/>
              </w:rPr>
              <w:t>OVERVIEW OF SERIOUS WRONGDOING</w:t>
            </w:r>
          </w:p>
          <w:p w14:paraId="18BE9A63" w14:textId="25C5892D" w:rsidR="00590F08" w:rsidRPr="00590F08" w:rsidRDefault="00590F08" w:rsidP="009C51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7F4A" w14:paraId="692E0F6B" w14:textId="77777777" w:rsidTr="006C7F4A">
        <w:tc>
          <w:tcPr>
            <w:tcW w:w="9782" w:type="dxa"/>
          </w:tcPr>
          <w:p w14:paraId="3CF24977" w14:textId="77777777" w:rsidR="006C7F4A" w:rsidRDefault="006C7F4A" w:rsidP="00590F08"/>
          <w:p w14:paraId="47E754A0" w14:textId="55AD6D1A" w:rsidR="00C91C30" w:rsidRDefault="00B4452A" w:rsidP="00590F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your report about </w:t>
            </w:r>
            <w:r w:rsidR="000D3DE3">
              <w:rPr>
                <w:b/>
                <w:bCs/>
              </w:rPr>
              <w:t xml:space="preserve">serious wrongdoing at TEC?  If ‘no’, please </w:t>
            </w:r>
            <w:r w:rsidR="008A513D">
              <w:rPr>
                <w:b/>
                <w:bCs/>
              </w:rPr>
              <w:t xml:space="preserve">provide </w:t>
            </w:r>
            <w:r w:rsidR="002A372E">
              <w:rPr>
                <w:b/>
                <w:bCs/>
              </w:rPr>
              <w:t xml:space="preserve">the </w:t>
            </w:r>
            <w:r w:rsidR="008A513D">
              <w:rPr>
                <w:b/>
                <w:bCs/>
              </w:rPr>
              <w:t>organisation</w:t>
            </w:r>
            <w:r w:rsidR="002A372E">
              <w:rPr>
                <w:b/>
                <w:bCs/>
              </w:rPr>
              <w:t>’s name</w:t>
            </w:r>
            <w:r w:rsidR="000B7975">
              <w:rPr>
                <w:b/>
                <w:bCs/>
              </w:rPr>
              <w:t>.</w:t>
            </w:r>
            <w:r w:rsidR="002A372E">
              <w:rPr>
                <w:b/>
                <w:bCs/>
              </w:rPr>
              <w:t xml:space="preserve"> </w:t>
            </w:r>
          </w:p>
          <w:p w14:paraId="22616D87" w14:textId="77777777" w:rsidR="00AA27C2" w:rsidRDefault="00AA27C2" w:rsidP="00590F08">
            <w:pPr>
              <w:rPr>
                <w:b/>
                <w:bCs/>
              </w:rPr>
            </w:pPr>
          </w:p>
          <w:p w14:paraId="19DB5A0D" w14:textId="77777777" w:rsidR="00AA27C2" w:rsidRDefault="00AA27C2" w:rsidP="00590F08">
            <w:pPr>
              <w:rPr>
                <w:b/>
                <w:bCs/>
              </w:rPr>
            </w:pPr>
          </w:p>
          <w:p w14:paraId="552AA147" w14:textId="77777777" w:rsidR="00B575BB" w:rsidRDefault="00B575BB" w:rsidP="00590F08">
            <w:pPr>
              <w:rPr>
                <w:b/>
                <w:bCs/>
              </w:rPr>
            </w:pPr>
          </w:p>
          <w:p w14:paraId="7CFE4F79" w14:textId="5C87C78D" w:rsidR="0014357B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Have you raised your concerns with anyone at TEC or externally? If ‘yes’, please provide</w:t>
            </w:r>
            <w:r w:rsidR="00944E16">
              <w:rPr>
                <w:b/>
                <w:bCs/>
              </w:rPr>
              <w:t xml:space="preserve"> these</w:t>
            </w:r>
            <w:r w:rsidRPr="00590F08">
              <w:rPr>
                <w:b/>
                <w:bCs/>
              </w:rPr>
              <w:t xml:space="preserve"> details</w:t>
            </w:r>
            <w:r w:rsidR="00944E16">
              <w:rPr>
                <w:b/>
                <w:bCs/>
              </w:rPr>
              <w:t>:</w:t>
            </w:r>
          </w:p>
          <w:p w14:paraId="0F137363" w14:textId="77777777" w:rsidR="0014357B" w:rsidRDefault="0014357B" w:rsidP="0014357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Wh</w:t>
            </w:r>
            <w:r w:rsidR="002A372E" w:rsidRPr="0014357B">
              <w:rPr>
                <w:b/>
                <w:bCs/>
              </w:rPr>
              <w:t xml:space="preserve">o </w:t>
            </w:r>
            <w:r w:rsidRPr="0014357B">
              <w:rPr>
                <w:b/>
                <w:bCs/>
              </w:rPr>
              <w:t>d</w:t>
            </w:r>
            <w:r>
              <w:rPr>
                <w:b/>
                <w:bCs/>
              </w:rPr>
              <w:t>id you contact?</w:t>
            </w:r>
          </w:p>
          <w:p w14:paraId="26BFC7D5" w14:textId="173E644B" w:rsidR="0025249E" w:rsidRDefault="0014357B" w:rsidP="0014357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What organisation</w:t>
            </w:r>
            <w:r w:rsidR="0025249E">
              <w:rPr>
                <w:b/>
                <w:bCs/>
              </w:rPr>
              <w:t xml:space="preserve"> did you contact</w:t>
            </w:r>
            <w:r w:rsidR="00255C85">
              <w:rPr>
                <w:b/>
                <w:bCs/>
              </w:rPr>
              <w:t>?</w:t>
            </w:r>
          </w:p>
          <w:p w14:paraId="6FA0F877" w14:textId="5841855A" w:rsidR="00255C85" w:rsidRDefault="00255C85" w:rsidP="0014357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When did you make contact?</w:t>
            </w:r>
          </w:p>
          <w:p w14:paraId="79D2BFC5" w14:textId="6C715E59" w:rsidR="00590F08" w:rsidRDefault="0025249E" w:rsidP="0014357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What response have you had (if any)?</w:t>
            </w:r>
          </w:p>
          <w:p w14:paraId="3C8C0824" w14:textId="4817F780" w:rsidR="00995CD7" w:rsidRDefault="00995CD7" w:rsidP="0014357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Did you contact others confidentially?</w:t>
            </w:r>
          </w:p>
          <w:p w14:paraId="5381CFFD" w14:textId="77777777" w:rsidR="003E1842" w:rsidRDefault="003E1842" w:rsidP="003E1842">
            <w:pPr>
              <w:rPr>
                <w:b/>
                <w:bCs/>
              </w:rPr>
            </w:pPr>
          </w:p>
          <w:p w14:paraId="78F706D6" w14:textId="77777777" w:rsidR="003E1842" w:rsidRDefault="003E1842" w:rsidP="003E1842">
            <w:pPr>
              <w:rPr>
                <w:b/>
                <w:bCs/>
              </w:rPr>
            </w:pPr>
          </w:p>
          <w:p w14:paraId="668AFF45" w14:textId="77777777" w:rsidR="00B575BB" w:rsidRDefault="00B575BB" w:rsidP="003E1842">
            <w:pPr>
              <w:rPr>
                <w:b/>
                <w:bCs/>
              </w:rPr>
            </w:pPr>
          </w:p>
          <w:p w14:paraId="13EF6C96" w14:textId="34463CB1" w:rsidR="00590F08" w:rsidRDefault="00590F08" w:rsidP="00590F08">
            <w:pPr>
              <w:rPr>
                <w:b/>
                <w:bCs/>
              </w:rPr>
            </w:pPr>
            <w:r>
              <w:rPr>
                <w:b/>
                <w:bCs/>
              </w:rPr>
              <w:t>Who is involved in the serious wrongdoing?</w:t>
            </w:r>
          </w:p>
          <w:p w14:paraId="1E89CC78" w14:textId="77777777" w:rsidR="003E1842" w:rsidRDefault="003E1842" w:rsidP="00590F08">
            <w:pPr>
              <w:rPr>
                <w:b/>
                <w:bCs/>
              </w:rPr>
            </w:pPr>
          </w:p>
          <w:p w14:paraId="3851DA9F" w14:textId="77777777" w:rsidR="003E1842" w:rsidRDefault="003E1842" w:rsidP="00590F08">
            <w:pPr>
              <w:rPr>
                <w:b/>
                <w:bCs/>
              </w:rPr>
            </w:pPr>
          </w:p>
          <w:p w14:paraId="49D2F268" w14:textId="77777777" w:rsidR="00B575BB" w:rsidRDefault="00B575BB" w:rsidP="00590F08">
            <w:pPr>
              <w:rPr>
                <w:b/>
                <w:bCs/>
              </w:rPr>
            </w:pPr>
          </w:p>
          <w:p w14:paraId="035D766F" w14:textId="05136DC4" w:rsidR="00590F08" w:rsidRDefault="00590F08" w:rsidP="00590F08">
            <w:pPr>
              <w:rPr>
                <w:b/>
                <w:bCs/>
              </w:rPr>
            </w:pPr>
            <w:r>
              <w:rPr>
                <w:b/>
                <w:bCs/>
              </w:rPr>
              <w:t>What business unit/s or areas are involved in the serious wrongdoing?</w:t>
            </w:r>
          </w:p>
          <w:p w14:paraId="6782AA4F" w14:textId="77777777" w:rsidR="00590F08" w:rsidRDefault="00590F08" w:rsidP="00590F08">
            <w:pPr>
              <w:rPr>
                <w:b/>
                <w:bCs/>
              </w:rPr>
            </w:pPr>
          </w:p>
          <w:p w14:paraId="19625452" w14:textId="77777777" w:rsidR="00FD6557" w:rsidRDefault="00FD6557" w:rsidP="00590F08">
            <w:pPr>
              <w:rPr>
                <w:b/>
                <w:bCs/>
              </w:rPr>
            </w:pPr>
          </w:p>
          <w:p w14:paraId="6C3791B6" w14:textId="77777777" w:rsidR="00B575BB" w:rsidRDefault="00B575BB" w:rsidP="00590F08">
            <w:pPr>
              <w:rPr>
                <w:b/>
                <w:bCs/>
              </w:rPr>
            </w:pPr>
          </w:p>
          <w:p w14:paraId="26956586" w14:textId="3BCB437D" w:rsidR="0054285B" w:rsidRDefault="00CE63C5" w:rsidP="00590F08">
            <w:pPr>
              <w:rPr>
                <w:b/>
                <w:bCs/>
              </w:rPr>
            </w:pPr>
            <w:r>
              <w:rPr>
                <w:b/>
                <w:bCs/>
              </w:rPr>
              <w:t>Please p</w:t>
            </w:r>
            <w:r w:rsidR="00455FE3">
              <w:rPr>
                <w:b/>
                <w:bCs/>
              </w:rPr>
              <w:t xml:space="preserve">rovide an overview of </w:t>
            </w:r>
            <w:r w:rsidR="00280D56">
              <w:rPr>
                <w:b/>
                <w:bCs/>
              </w:rPr>
              <w:t>the</w:t>
            </w:r>
            <w:r w:rsidR="00455FE3">
              <w:rPr>
                <w:b/>
                <w:bCs/>
              </w:rPr>
              <w:t xml:space="preserve"> major concerns</w:t>
            </w:r>
            <w:r w:rsidR="00280D56">
              <w:rPr>
                <w:b/>
                <w:bCs/>
              </w:rPr>
              <w:t xml:space="preserve"> you have</w:t>
            </w:r>
            <w:r w:rsidR="00455FE3">
              <w:rPr>
                <w:b/>
                <w:bCs/>
              </w:rPr>
              <w:t xml:space="preserve"> that led to your decision to submit this report</w:t>
            </w:r>
            <w:r w:rsidR="00280D56">
              <w:rPr>
                <w:b/>
                <w:bCs/>
              </w:rPr>
              <w:t>.</w:t>
            </w:r>
          </w:p>
          <w:p w14:paraId="4751D0A4" w14:textId="77777777" w:rsidR="0054285B" w:rsidRDefault="0054285B" w:rsidP="00590F08">
            <w:pPr>
              <w:rPr>
                <w:b/>
                <w:bCs/>
              </w:rPr>
            </w:pPr>
          </w:p>
          <w:p w14:paraId="16C23522" w14:textId="77777777" w:rsidR="00761E09" w:rsidRDefault="00761E09" w:rsidP="00590F08">
            <w:pPr>
              <w:rPr>
                <w:b/>
                <w:bCs/>
              </w:rPr>
            </w:pPr>
          </w:p>
          <w:p w14:paraId="1BE9CF49" w14:textId="77777777" w:rsidR="00B575BB" w:rsidRDefault="00B575BB" w:rsidP="00590F08">
            <w:pPr>
              <w:rPr>
                <w:b/>
                <w:bCs/>
              </w:rPr>
            </w:pPr>
          </w:p>
          <w:p w14:paraId="7DBDFF15" w14:textId="07BEB5B7" w:rsidR="00590F08" w:rsidRDefault="00590F08" w:rsidP="00590F08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evidence of the serious wrongdoing?  If so, please provide details and attach any relevant documentation.</w:t>
            </w:r>
          </w:p>
          <w:p w14:paraId="7E4C3B56" w14:textId="77777777" w:rsidR="0061064C" w:rsidRDefault="0061064C" w:rsidP="00590F08">
            <w:pPr>
              <w:rPr>
                <w:b/>
                <w:bCs/>
              </w:rPr>
            </w:pPr>
          </w:p>
          <w:p w14:paraId="6B9D7FA2" w14:textId="77777777" w:rsidR="00590F08" w:rsidRDefault="00590F08" w:rsidP="00590F08">
            <w:pPr>
              <w:rPr>
                <w:b/>
                <w:bCs/>
              </w:rPr>
            </w:pPr>
          </w:p>
          <w:p w14:paraId="18E6CC08" w14:textId="6925674C" w:rsidR="007C70C7" w:rsidRPr="00590F08" w:rsidRDefault="007C70C7" w:rsidP="00590F08">
            <w:pPr>
              <w:rPr>
                <w:b/>
                <w:bCs/>
              </w:rPr>
            </w:pPr>
          </w:p>
        </w:tc>
      </w:tr>
    </w:tbl>
    <w:p w14:paraId="6EF9A1C0" w14:textId="77777777" w:rsidR="006B6DA8" w:rsidRDefault="006B6DA8" w:rsidP="009C5186">
      <w:pPr>
        <w:jc w:val="center"/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590F08" w14:paraId="6ED432BF" w14:textId="77777777" w:rsidTr="00912B24">
        <w:tc>
          <w:tcPr>
            <w:tcW w:w="4537" w:type="dxa"/>
            <w:shd w:val="clear" w:color="auto" w:fill="FFF2CC" w:themeFill="accent4" w:themeFillTint="33"/>
          </w:tcPr>
          <w:p w14:paraId="5BB8B8C8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  <w:p w14:paraId="26FCB3BB" w14:textId="4FCA5F51" w:rsidR="00590F08" w:rsidRDefault="00590F08" w:rsidP="00590F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Discloser or </w:t>
            </w:r>
            <w:proofErr w:type="gramStart"/>
            <w:r w:rsidR="00891485">
              <w:rPr>
                <w:b/>
                <w:bCs/>
              </w:rPr>
              <w:t>third party</w:t>
            </w:r>
            <w:proofErr w:type="gramEnd"/>
            <w:r>
              <w:rPr>
                <w:b/>
                <w:bCs/>
              </w:rPr>
              <w:t xml:space="preserve"> details (optional)</w:t>
            </w:r>
          </w:p>
          <w:p w14:paraId="06D5F743" w14:textId="136D1B30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2CC" w:themeFill="accent4" w:themeFillTint="33"/>
          </w:tcPr>
          <w:p w14:paraId="0424747F" w14:textId="77777777" w:rsidR="00590F08" w:rsidRPr="00590F08" w:rsidRDefault="00590F08" w:rsidP="00590F08">
            <w:pPr>
              <w:rPr>
                <w:sz w:val="16"/>
                <w:szCs w:val="16"/>
              </w:rPr>
            </w:pPr>
          </w:p>
          <w:p w14:paraId="597B6B67" w14:textId="1FB5874B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Receiver details (mandatory)</w:t>
            </w:r>
          </w:p>
        </w:tc>
      </w:tr>
      <w:tr w:rsidR="00590F08" w:rsidRPr="00590F08" w14:paraId="53ED3104" w14:textId="77777777" w:rsidTr="00912B24">
        <w:tc>
          <w:tcPr>
            <w:tcW w:w="4537" w:type="dxa"/>
          </w:tcPr>
          <w:p w14:paraId="69B1AA22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  <w:p w14:paraId="5FA1314B" w14:textId="77777777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Name:</w:t>
            </w:r>
          </w:p>
          <w:p w14:paraId="5DABAB8B" w14:textId="59C6643D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A616D1D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  <w:p w14:paraId="1DE0CB8A" w14:textId="50A94200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Name:</w:t>
            </w:r>
          </w:p>
        </w:tc>
      </w:tr>
      <w:tr w:rsidR="00590F08" w:rsidRPr="00590F08" w14:paraId="3E255B0E" w14:textId="77777777" w:rsidTr="00912B24">
        <w:tc>
          <w:tcPr>
            <w:tcW w:w="4537" w:type="dxa"/>
          </w:tcPr>
          <w:p w14:paraId="4443C912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  <w:p w14:paraId="0B1059A9" w14:textId="0D4C541E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Contact details:</w:t>
            </w:r>
          </w:p>
          <w:p w14:paraId="4D7E5605" w14:textId="08473905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770917D4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  <w:p w14:paraId="02B6E96B" w14:textId="7F9E4D51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Position:</w:t>
            </w:r>
          </w:p>
        </w:tc>
      </w:tr>
      <w:tr w:rsidR="00590F08" w:rsidRPr="00590F08" w14:paraId="17B8D19B" w14:textId="77777777" w:rsidTr="00912B24">
        <w:tc>
          <w:tcPr>
            <w:tcW w:w="4537" w:type="dxa"/>
          </w:tcPr>
          <w:p w14:paraId="59F98647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  <w:r w:rsidRPr="00590F08">
              <w:rPr>
                <w:b/>
                <w:bCs/>
              </w:rPr>
              <w:t xml:space="preserve"> </w:t>
            </w:r>
          </w:p>
          <w:p w14:paraId="5182BDB2" w14:textId="77777777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Date report submitted:</w:t>
            </w:r>
          </w:p>
          <w:p w14:paraId="3A22EFDF" w14:textId="3EFF80DA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A64B39" w14:textId="77777777" w:rsidR="00590F08" w:rsidRPr="00590F08" w:rsidRDefault="00590F08" w:rsidP="00590F08">
            <w:pPr>
              <w:rPr>
                <w:b/>
                <w:bCs/>
                <w:sz w:val="16"/>
                <w:szCs w:val="16"/>
              </w:rPr>
            </w:pPr>
          </w:p>
          <w:p w14:paraId="695908F0" w14:textId="30D4067E" w:rsidR="00590F08" w:rsidRPr="00590F08" w:rsidRDefault="00590F08" w:rsidP="00590F08">
            <w:pPr>
              <w:rPr>
                <w:b/>
                <w:bCs/>
              </w:rPr>
            </w:pPr>
            <w:r w:rsidRPr="00590F08">
              <w:rPr>
                <w:b/>
                <w:bCs/>
              </w:rPr>
              <w:t>Date report received:</w:t>
            </w:r>
          </w:p>
        </w:tc>
      </w:tr>
    </w:tbl>
    <w:p w14:paraId="60348BF7" w14:textId="77777777" w:rsidR="00590F08" w:rsidRPr="00590F08" w:rsidRDefault="00590F08" w:rsidP="00590F08">
      <w:pPr>
        <w:jc w:val="center"/>
        <w:rPr>
          <w:b/>
          <w:bCs/>
        </w:rPr>
      </w:pPr>
    </w:p>
    <w:sectPr w:rsidR="00590F08" w:rsidRPr="00590F08" w:rsidSect="009D1ACC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3724" w14:textId="77777777" w:rsidR="00571779" w:rsidRDefault="00571779" w:rsidP="009C5186">
      <w:pPr>
        <w:spacing w:after="0" w:line="240" w:lineRule="auto"/>
      </w:pPr>
      <w:r>
        <w:separator/>
      </w:r>
    </w:p>
  </w:endnote>
  <w:endnote w:type="continuationSeparator" w:id="0">
    <w:p w14:paraId="2F667371" w14:textId="77777777" w:rsidR="00571779" w:rsidRDefault="00571779" w:rsidP="009C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08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5CC9E" w14:textId="06CB1268" w:rsidR="008F4A69" w:rsidRDefault="008F4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FAE17" w14:textId="77777777" w:rsidR="009C5186" w:rsidRDefault="009C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F7CF" w14:textId="77777777" w:rsidR="00571779" w:rsidRDefault="00571779" w:rsidP="009C5186">
      <w:pPr>
        <w:spacing w:after="0" w:line="240" w:lineRule="auto"/>
      </w:pPr>
      <w:r>
        <w:separator/>
      </w:r>
    </w:p>
  </w:footnote>
  <w:footnote w:type="continuationSeparator" w:id="0">
    <w:p w14:paraId="19F89324" w14:textId="77777777" w:rsidR="00571779" w:rsidRDefault="00571779" w:rsidP="009C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6025" w14:textId="01586BC9" w:rsidR="009C5186" w:rsidRPr="00690CB6" w:rsidRDefault="001E5209" w:rsidP="000D1A09">
    <w:pPr>
      <w:pStyle w:val="Header"/>
      <w:tabs>
        <w:tab w:val="clear" w:pos="9026"/>
        <w:tab w:val="left" w:pos="3930"/>
        <w:tab w:val="left" w:pos="7080"/>
      </w:tabs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06BD1A91" wp14:editId="3479FD4A">
          <wp:extent cx="2170430" cy="560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6888"/>
    <w:multiLevelType w:val="hybridMultilevel"/>
    <w:tmpl w:val="E0D0180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A14401A"/>
    <w:multiLevelType w:val="hybridMultilevel"/>
    <w:tmpl w:val="EE42D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5244"/>
    <w:multiLevelType w:val="hybridMultilevel"/>
    <w:tmpl w:val="A18C24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232940">
    <w:abstractNumId w:val="1"/>
  </w:num>
  <w:num w:numId="2" w16cid:durableId="1900625325">
    <w:abstractNumId w:val="2"/>
  </w:num>
  <w:num w:numId="3" w16cid:durableId="192021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A8"/>
    <w:rsid w:val="00004FAC"/>
    <w:rsid w:val="000142E0"/>
    <w:rsid w:val="00034058"/>
    <w:rsid w:val="0009348A"/>
    <w:rsid w:val="000B7975"/>
    <w:rsid w:val="000C206F"/>
    <w:rsid w:val="000D1A09"/>
    <w:rsid w:val="000D3DE3"/>
    <w:rsid w:val="00105E58"/>
    <w:rsid w:val="0011506D"/>
    <w:rsid w:val="0014357B"/>
    <w:rsid w:val="00152DDD"/>
    <w:rsid w:val="00163A37"/>
    <w:rsid w:val="001C23DA"/>
    <w:rsid w:val="001E5209"/>
    <w:rsid w:val="00250251"/>
    <w:rsid w:val="0025249E"/>
    <w:rsid w:val="00255C85"/>
    <w:rsid w:val="00280D56"/>
    <w:rsid w:val="00293024"/>
    <w:rsid w:val="002A1DC5"/>
    <w:rsid w:val="002A372E"/>
    <w:rsid w:val="00352729"/>
    <w:rsid w:val="00355403"/>
    <w:rsid w:val="003C7BD1"/>
    <w:rsid w:val="003D13DC"/>
    <w:rsid w:val="003D667B"/>
    <w:rsid w:val="003E1842"/>
    <w:rsid w:val="0041320B"/>
    <w:rsid w:val="004251EF"/>
    <w:rsid w:val="00425A30"/>
    <w:rsid w:val="00431993"/>
    <w:rsid w:val="00455FE3"/>
    <w:rsid w:val="00462532"/>
    <w:rsid w:val="004667FA"/>
    <w:rsid w:val="004A4255"/>
    <w:rsid w:val="004C29A0"/>
    <w:rsid w:val="004F7761"/>
    <w:rsid w:val="00534F57"/>
    <w:rsid w:val="00535145"/>
    <w:rsid w:val="00541D78"/>
    <w:rsid w:val="0054285B"/>
    <w:rsid w:val="0056727D"/>
    <w:rsid w:val="00571779"/>
    <w:rsid w:val="00590BD2"/>
    <w:rsid w:val="00590F08"/>
    <w:rsid w:val="0061064C"/>
    <w:rsid w:val="00644AE2"/>
    <w:rsid w:val="00690CB6"/>
    <w:rsid w:val="006A0D12"/>
    <w:rsid w:val="006B6DA8"/>
    <w:rsid w:val="006C33BA"/>
    <w:rsid w:val="006C5AB0"/>
    <w:rsid w:val="006C7F4A"/>
    <w:rsid w:val="006D67AD"/>
    <w:rsid w:val="0071552D"/>
    <w:rsid w:val="00715EB7"/>
    <w:rsid w:val="00761E09"/>
    <w:rsid w:val="007C23BE"/>
    <w:rsid w:val="007C3EB0"/>
    <w:rsid w:val="007C70C7"/>
    <w:rsid w:val="007D3BDC"/>
    <w:rsid w:val="007F2BFE"/>
    <w:rsid w:val="008062B5"/>
    <w:rsid w:val="00814ABF"/>
    <w:rsid w:val="00891485"/>
    <w:rsid w:val="008A513D"/>
    <w:rsid w:val="008F4A69"/>
    <w:rsid w:val="00912B24"/>
    <w:rsid w:val="00915D56"/>
    <w:rsid w:val="009433C7"/>
    <w:rsid w:val="00944E16"/>
    <w:rsid w:val="009634DB"/>
    <w:rsid w:val="00964441"/>
    <w:rsid w:val="00982089"/>
    <w:rsid w:val="00995CD7"/>
    <w:rsid w:val="009C5186"/>
    <w:rsid w:val="009D1ACC"/>
    <w:rsid w:val="009F0E1F"/>
    <w:rsid w:val="00AA27C2"/>
    <w:rsid w:val="00AB205D"/>
    <w:rsid w:val="00AD17AD"/>
    <w:rsid w:val="00AD22D2"/>
    <w:rsid w:val="00B06242"/>
    <w:rsid w:val="00B4452A"/>
    <w:rsid w:val="00B46AC9"/>
    <w:rsid w:val="00B53710"/>
    <w:rsid w:val="00B575BB"/>
    <w:rsid w:val="00BD7AB1"/>
    <w:rsid w:val="00BE41D4"/>
    <w:rsid w:val="00C91C30"/>
    <w:rsid w:val="00CD0A07"/>
    <w:rsid w:val="00CE63C5"/>
    <w:rsid w:val="00D03D4F"/>
    <w:rsid w:val="00D15238"/>
    <w:rsid w:val="00D342BE"/>
    <w:rsid w:val="00D568CD"/>
    <w:rsid w:val="00D9274E"/>
    <w:rsid w:val="00DB1059"/>
    <w:rsid w:val="00DF530D"/>
    <w:rsid w:val="00EB0D02"/>
    <w:rsid w:val="00EE6F9B"/>
    <w:rsid w:val="00EF7CE1"/>
    <w:rsid w:val="00F24AFF"/>
    <w:rsid w:val="00F75117"/>
    <w:rsid w:val="00FD6557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7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86"/>
  </w:style>
  <w:style w:type="paragraph" w:styleId="Footer">
    <w:name w:val="footer"/>
    <w:basedOn w:val="Normal"/>
    <w:link w:val="FooterChar"/>
    <w:uiPriority w:val="99"/>
    <w:unhideWhenUsed/>
    <w:rsid w:val="009C5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86"/>
  </w:style>
  <w:style w:type="table" w:styleId="TableGrid">
    <w:name w:val="Table Grid"/>
    <w:basedOn w:val="TableNormal"/>
    <w:uiPriority w:val="39"/>
    <w:rsid w:val="006C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4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2024-04-10T21:26:00Z</dcterms:created>
  <dcterms:modified xsi:type="dcterms:W3CDTF">2024-04-10T21:26:00Z</dcterms:modified>
</cp:coreProperties>
</file>