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4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2A0A96">
        <w:trPr>
          <w:trHeight w:val="2835"/>
        </w:trPr>
        <w:tc>
          <w:tcPr>
            <w:tcW w:w="9978" w:type="dxa"/>
          </w:tcPr>
          <w:p w14:paraId="673B496E" w14:textId="4C3F0E1D" w:rsidR="001E539F" w:rsidRPr="001E25E4" w:rsidRDefault="00E36935" w:rsidP="002A0A96">
            <w:pPr>
              <w:pStyle w:val="Title"/>
              <w:framePr w:hSpace="0" w:wrap="auto" w:vAnchor="margin" w:yAlign="inline"/>
              <w:suppressOverlap w:val="0"/>
            </w:pPr>
            <w:r>
              <w:t>Employee Exit Checklist</w:t>
            </w:r>
          </w:p>
        </w:tc>
      </w:tr>
    </w:tbl>
    <w:p w14:paraId="0357C318" w14:textId="209E8DC6" w:rsidR="006F25BC" w:rsidRDefault="00E36935" w:rsidP="00F05FD8">
      <w:pPr>
        <w:pStyle w:val="IntroText"/>
        <w:spacing w:after="0"/>
      </w:pPr>
      <w:r>
        <w:t xml:space="preserve">Use this checklist to help you follow a good process when staff members leave your </w:t>
      </w:r>
      <w:proofErr w:type="spellStart"/>
      <w:r>
        <w:t>organi</w:t>
      </w:r>
      <w:r w:rsidR="00F24A44">
        <w:t>s</w:t>
      </w:r>
      <w:r>
        <w:t>ation</w:t>
      </w:r>
      <w:proofErr w:type="spellEnd"/>
      <w:r>
        <w:t>.</w:t>
      </w:r>
    </w:p>
    <w:p w14:paraId="5FA5013D" w14:textId="77777777" w:rsidR="00885DB9" w:rsidRPr="00625E74" w:rsidRDefault="00885DB9" w:rsidP="00F05FD8">
      <w:pPr>
        <w:spacing w:after="0"/>
      </w:pPr>
    </w:p>
    <w:tbl>
      <w:tblPr>
        <w:tblStyle w:val="TEC"/>
        <w:tblW w:w="5000" w:type="pct"/>
        <w:tblLook w:val="04A0" w:firstRow="1" w:lastRow="0" w:firstColumn="1" w:lastColumn="0" w:noHBand="0" w:noVBand="1"/>
      </w:tblPr>
      <w:tblGrid>
        <w:gridCol w:w="8177"/>
        <w:gridCol w:w="772"/>
        <w:gridCol w:w="808"/>
        <w:gridCol w:w="703"/>
      </w:tblGrid>
      <w:tr w:rsidR="002A0A96" w:rsidRPr="007B5468" w14:paraId="2C9F0BD6" w14:textId="580627C3" w:rsidTr="004E7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14:paraId="0A11922F" w14:textId="24C438EE" w:rsidR="002A0A96" w:rsidRPr="007B5468" w:rsidRDefault="00CC6C4F" w:rsidP="001836F6">
            <w:pPr>
              <w:rPr>
                <w:lang w:eastAsia="en-US"/>
              </w:rPr>
            </w:pPr>
            <w:r w:rsidRPr="007B5468">
              <w:rPr>
                <w:lang w:eastAsia="en-US"/>
              </w:rPr>
              <w:t>Things to do before your employee leaves</w:t>
            </w:r>
          </w:p>
        </w:tc>
        <w:tc>
          <w:tcPr>
            <w:tcW w:w="369" w:type="pct"/>
            <w:vAlign w:val="center"/>
          </w:tcPr>
          <w:p w14:paraId="5F21BEBC" w14:textId="55E06D63" w:rsidR="002A0A96" w:rsidRPr="007B5468" w:rsidRDefault="00CC6C4F" w:rsidP="00183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B5468">
              <w:rPr>
                <w:lang w:eastAsia="en-US"/>
              </w:rPr>
              <w:t>Yes</w:t>
            </w:r>
          </w:p>
        </w:tc>
        <w:tc>
          <w:tcPr>
            <w:tcW w:w="386" w:type="pct"/>
            <w:vAlign w:val="center"/>
          </w:tcPr>
          <w:p w14:paraId="4AE1F49C" w14:textId="0D423D17" w:rsidR="002A0A96" w:rsidRPr="007B5468" w:rsidRDefault="002A0A96" w:rsidP="00183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B5468">
              <w:rPr>
                <w:lang w:eastAsia="en-US"/>
              </w:rPr>
              <w:t>No</w:t>
            </w:r>
          </w:p>
        </w:tc>
        <w:tc>
          <w:tcPr>
            <w:tcW w:w="336" w:type="pct"/>
            <w:vAlign w:val="center"/>
          </w:tcPr>
          <w:p w14:paraId="7F303D87" w14:textId="5856B4E6" w:rsidR="002A0A96" w:rsidRPr="007B5468" w:rsidRDefault="002A0A96" w:rsidP="001836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B5468">
              <w:rPr>
                <w:lang w:eastAsia="en-US"/>
              </w:rPr>
              <w:t>N/A</w:t>
            </w:r>
          </w:p>
        </w:tc>
      </w:tr>
      <w:tr w:rsidR="004E7ECB" w14:paraId="1E9D1CF5" w14:textId="7A1FBFAA" w:rsidTr="007B5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6" w:space="0" w:color="2F8CAB" w:themeColor="accent3"/>
            </w:tcBorders>
            <w:shd w:val="clear" w:color="auto" w:fill="EBE9E9"/>
          </w:tcPr>
          <w:p w14:paraId="2F08DCE3" w14:textId="14FD241E" w:rsidR="004E7ECB" w:rsidRPr="004E7ECB" w:rsidRDefault="004E7ECB" w:rsidP="00C956D5">
            <w:pPr>
              <w:pStyle w:val="Heading3"/>
              <w:spacing w:before="0" w:after="0"/>
              <w:rPr>
                <w:b/>
              </w:rPr>
            </w:pPr>
            <w:r w:rsidRPr="00093A61">
              <w:rPr>
                <w:b/>
                <w:color w:val="auto"/>
              </w:rPr>
              <w:t>Have you</w:t>
            </w:r>
            <w:r w:rsidR="00B614A0" w:rsidRPr="00093A61">
              <w:rPr>
                <w:b/>
                <w:color w:val="auto"/>
              </w:rPr>
              <w:t>:</w:t>
            </w:r>
          </w:p>
        </w:tc>
      </w:tr>
      <w:tr w:rsidR="005D2FE5" w14:paraId="1C0AE583" w14:textId="77777777" w:rsidTr="00423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6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03A8135B" w14:textId="079C134D" w:rsidR="005D2FE5" w:rsidRPr="005D2FE5" w:rsidRDefault="005D2FE5" w:rsidP="005D2FE5">
            <w:pPr>
              <w:rPr>
                <w:b w:val="0"/>
                <w:bCs/>
                <w:lang w:eastAsia="en-US"/>
              </w:rPr>
            </w:pPr>
            <w:r w:rsidRPr="005D2FE5">
              <w:rPr>
                <w:b w:val="0"/>
                <w:bCs/>
              </w:rPr>
              <w:t>asked your employee to complete</w:t>
            </w:r>
            <w:r w:rsidRPr="005D2FE5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5D2FE5">
              <w:rPr>
                <w:b w:val="0"/>
                <w:bCs/>
              </w:rPr>
              <w:t>any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reasonable</w:t>
            </w:r>
            <w:r w:rsidRPr="005D2FE5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5D2FE5">
              <w:rPr>
                <w:b w:val="0"/>
                <w:bCs/>
              </w:rPr>
              <w:t>tasks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and</w:t>
            </w:r>
            <w:r w:rsidRPr="005D2FE5">
              <w:rPr>
                <w:rFonts w:ascii="Times New Roman" w:hAnsi="Times New Roman"/>
                <w:b w:val="0"/>
                <w:bCs/>
                <w:spacing w:val="16"/>
              </w:rPr>
              <w:t xml:space="preserve"> </w:t>
            </w:r>
            <w:r w:rsidRPr="005D2FE5">
              <w:rPr>
                <w:b w:val="0"/>
                <w:bCs/>
                <w:spacing w:val="-2"/>
              </w:rPr>
              <w:t>handovers?</w:t>
            </w:r>
          </w:p>
        </w:tc>
        <w:tc>
          <w:tcPr>
            <w:tcW w:w="369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61FB4E9E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0103E4F6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/>
            </w:tcBorders>
          </w:tcPr>
          <w:p w14:paraId="0D735184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5D2FE5" w14:paraId="6B8F1C5F" w14:textId="77777777" w:rsidTr="00423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/>
              <w:bottom w:val="single" w:sz="4" w:space="0" w:color="2F8CAB"/>
              <w:right w:val="single" w:sz="4" w:space="0" w:color="2F8CAB" w:themeColor="accent3"/>
            </w:tcBorders>
          </w:tcPr>
          <w:p w14:paraId="3C0807CA" w14:textId="099D371C" w:rsidR="005D2FE5" w:rsidRPr="005D2FE5" w:rsidRDefault="005D2FE5" w:rsidP="005D2FE5">
            <w:pPr>
              <w:rPr>
                <w:b w:val="0"/>
                <w:bCs/>
                <w:lang w:eastAsia="en-US"/>
              </w:rPr>
            </w:pPr>
            <w:r w:rsidRPr="005D2FE5">
              <w:rPr>
                <w:b w:val="0"/>
                <w:bCs/>
              </w:rPr>
              <w:t>asked your employee to save</w:t>
            </w:r>
            <w:r w:rsidRPr="005D2FE5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5D2FE5">
              <w:rPr>
                <w:b w:val="0"/>
                <w:bCs/>
              </w:rPr>
              <w:t>important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files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and</w:t>
            </w:r>
            <w:r w:rsidRPr="005D2FE5">
              <w:rPr>
                <w:rFonts w:ascii="Times New Roman" w:hAnsi="Times New Roman"/>
                <w:b w:val="0"/>
                <w:bCs/>
                <w:spacing w:val="16"/>
              </w:rPr>
              <w:t xml:space="preserve"> </w:t>
            </w:r>
            <w:r w:rsidRPr="005D2FE5">
              <w:rPr>
                <w:b w:val="0"/>
                <w:bCs/>
              </w:rPr>
              <w:t>emails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in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a</w:t>
            </w:r>
            <w:r w:rsidRPr="005D2FE5">
              <w:rPr>
                <w:rFonts w:ascii="Times New Roman" w:hAnsi="Times New Roman"/>
                <w:b w:val="0"/>
                <w:bCs/>
                <w:spacing w:val="16"/>
              </w:rPr>
              <w:t xml:space="preserve"> </w:t>
            </w:r>
            <w:r w:rsidRPr="005D2FE5">
              <w:rPr>
                <w:b w:val="0"/>
                <w:bCs/>
              </w:rPr>
              <w:t>shared</w:t>
            </w:r>
            <w:r w:rsidRPr="005D2FE5">
              <w:rPr>
                <w:rFonts w:ascii="Times New Roman" w:hAnsi="Times New Roman"/>
                <w:b w:val="0"/>
                <w:bCs/>
                <w:spacing w:val="16"/>
              </w:rPr>
              <w:t xml:space="preserve"> </w:t>
            </w:r>
            <w:r w:rsidRPr="005D2FE5">
              <w:rPr>
                <w:b w:val="0"/>
                <w:bCs/>
                <w:spacing w:val="-2"/>
              </w:rPr>
              <w:t>drive?</w:t>
            </w:r>
          </w:p>
        </w:tc>
        <w:tc>
          <w:tcPr>
            <w:tcW w:w="369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1B1FA667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283F84FA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</w:tcBorders>
          </w:tcPr>
          <w:p w14:paraId="27DD3035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5D2FE5" w14:paraId="47A1F789" w14:textId="77777777" w:rsidTr="00423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/>
              <w:bottom w:val="single" w:sz="4" w:space="0" w:color="2F8CAB"/>
              <w:right w:val="single" w:sz="4" w:space="0" w:color="2F8CAB" w:themeColor="accent3"/>
            </w:tcBorders>
          </w:tcPr>
          <w:p w14:paraId="5D2D6C58" w14:textId="6F57E13F" w:rsidR="005D2FE5" w:rsidRPr="005D2FE5" w:rsidRDefault="005D2FE5" w:rsidP="005D2FE5">
            <w:pPr>
              <w:rPr>
                <w:b w:val="0"/>
                <w:bCs/>
                <w:lang w:eastAsia="en-US"/>
              </w:rPr>
            </w:pPr>
            <w:r w:rsidRPr="005D2FE5">
              <w:rPr>
                <w:b w:val="0"/>
                <w:bCs/>
              </w:rPr>
              <w:t>scheduled</w:t>
            </w:r>
            <w:r w:rsidRPr="005D2FE5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5D2FE5">
              <w:rPr>
                <w:b w:val="0"/>
                <w:bCs/>
              </w:rPr>
              <w:t>an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exit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interview</w:t>
            </w:r>
            <w:r w:rsidRPr="005D2FE5">
              <w:rPr>
                <w:rFonts w:ascii="Times New Roman" w:hAnsi="Times New Roman"/>
                <w:b w:val="0"/>
                <w:bCs/>
                <w:spacing w:val="17"/>
              </w:rPr>
              <w:t xml:space="preserve"> </w:t>
            </w:r>
            <w:r w:rsidRPr="005D2FE5">
              <w:rPr>
                <w:b w:val="0"/>
                <w:bCs/>
              </w:rPr>
              <w:t>to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get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final</w:t>
            </w:r>
            <w:r w:rsidRPr="005D2FE5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5D2FE5">
              <w:rPr>
                <w:b w:val="0"/>
                <w:bCs/>
              </w:rPr>
              <w:t>feedback</w:t>
            </w:r>
            <w:r w:rsidRPr="005D2FE5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5D2FE5">
              <w:rPr>
                <w:b w:val="0"/>
                <w:bCs/>
              </w:rPr>
              <w:t>from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</w:rPr>
              <w:t>the</w:t>
            </w:r>
            <w:r w:rsidRPr="005D2FE5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5D2FE5">
              <w:rPr>
                <w:b w:val="0"/>
                <w:bCs/>
                <w:spacing w:val="-2"/>
              </w:rPr>
              <w:t>employee? This is a good time to remind the e</w:t>
            </w:r>
            <w:r w:rsidRPr="005D2FE5">
              <w:rPr>
                <w:b w:val="0"/>
                <w:bCs/>
              </w:rPr>
              <w:t>mployee about their ongoing confidentiality agreements (Non-Disclosure Agreements [NDAs] and Intellectual Property [IP]).</w:t>
            </w:r>
          </w:p>
        </w:tc>
        <w:tc>
          <w:tcPr>
            <w:tcW w:w="369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32A2485B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16BEA37A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</w:tcBorders>
          </w:tcPr>
          <w:p w14:paraId="2A923FAF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5D2FE5" w14:paraId="6C74716F" w14:textId="77777777" w:rsidTr="00423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/>
              <w:bottom w:val="single" w:sz="4" w:space="0" w:color="2F8CAB"/>
              <w:right w:val="single" w:sz="4" w:space="0" w:color="2F8CAB" w:themeColor="accent3"/>
            </w:tcBorders>
          </w:tcPr>
          <w:p w14:paraId="434CD8BC" w14:textId="196910F2" w:rsidR="005D2FE5" w:rsidRPr="005D2FE5" w:rsidRDefault="005D2FE5" w:rsidP="005D2FE5">
            <w:pPr>
              <w:rPr>
                <w:b w:val="0"/>
                <w:bCs/>
                <w:lang w:eastAsia="en-US"/>
              </w:rPr>
            </w:pPr>
            <w:r w:rsidRPr="005D2FE5">
              <w:rPr>
                <w:b w:val="0"/>
                <w:bCs/>
              </w:rPr>
              <w:t xml:space="preserve">reviewed the employee’s access, </w:t>
            </w:r>
            <w:proofErr w:type="gramStart"/>
            <w:r w:rsidRPr="005D2FE5">
              <w:rPr>
                <w:b w:val="0"/>
                <w:bCs/>
              </w:rPr>
              <w:t>assets</w:t>
            </w:r>
            <w:proofErr w:type="gramEnd"/>
            <w:r w:rsidRPr="005D2FE5">
              <w:rPr>
                <w:b w:val="0"/>
                <w:bCs/>
              </w:rPr>
              <w:t xml:space="preserve"> and responsibilities?</w:t>
            </w:r>
          </w:p>
        </w:tc>
        <w:tc>
          <w:tcPr>
            <w:tcW w:w="369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76237AE9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4A2F3BF3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</w:tcBorders>
          </w:tcPr>
          <w:p w14:paraId="111BA422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5D2FE5" w14:paraId="22C75FD7" w14:textId="77777777" w:rsidTr="00423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/>
              <w:right w:val="single" w:sz="4" w:space="0" w:color="2F8CAB" w:themeColor="accent3"/>
            </w:tcBorders>
          </w:tcPr>
          <w:p w14:paraId="2ABC177D" w14:textId="6EBBCC7B" w:rsidR="005D2FE5" w:rsidRPr="005D2FE5" w:rsidRDefault="005D2FE5" w:rsidP="005D2FE5">
            <w:pPr>
              <w:rPr>
                <w:b w:val="0"/>
                <w:bCs/>
                <w:lang w:eastAsia="en-US"/>
              </w:rPr>
            </w:pPr>
            <w:r w:rsidRPr="005D2FE5">
              <w:rPr>
                <w:b w:val="0"/>
                <w:bCs/>
              </w:rPr>
              <w:t>assigned</w:t>
            </w:r>
            <w:r w:rsidRPr="005D2FE5">
              <w:rPr>
                <w:rFonts w:ascii="Times New Roman" w:hAnsi="Times New Roman"/>
                <w:b w:val="0"/>
                <w:bCs/>
                <w:spacing w:val="13"/>
              </w:rPr>
              <w:t xml:space="preserve"> </w:t>
            </w:r>
            <w:r w:rsidRPr="005D2FE5">
              <w:rPr>
                <w:b w:val="0"/>
                <w:bCs/>
              </w:rPr>
              <w:t>any</w:t>
            </w:r>
            <w:r w:rsidRPr="005D2FE5">
              <w:rPr>
                <w:rFonts w:ascii="Times New Roman" w:hAnsi="Times New Roman"/>
                <w:b w:val="0"/>
                <w:bCs/>
                <w:spacing w:val="16"/>
              </w:rPr>
              <w:t xml:space="preserve"> </w:t>
            </w:r>
            <w:r w:rsidRPr="005D2FE5">
              <w:rPr>
                <w:b w:val="0"/>
                <w:bCs/>
              </w:rPr>
              <w:t>system(s) access</w:t>
            </w:r>
            <w:r w:rsidRPr="005D2FE5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5D2FE5">
              <w:rPr>
                <w:b w:val="0"/>
                <w:bCs/>
              </w:rPr>
              <w:t>to</w:t>
            </w:r>
            <w:r w:rsidRPr="005D2FE5">
              <w:rPr>
                <w:rFonts w:ascii="Times New Roman" w:hAnsi="Times New Roman"/>
                <w:b w:val="0"/>
                <w:bCs/>
                <w:spacing w:val="16"/>
              </w:rPr>
              <w:t xml:space="preserve"> </w:t>
            </w:r>
            <w:r w:rsidRPr="005D2FE5">
              <w:rPr>
                <w:b w:val="0"/>
                <w:bCs/>
              </w:rPr>
              <w:t>another</w:t>
            </w:r>
            <w:r w:rsidRPr="005D2FE5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5D2FE5">
              <w:rPr>
                <w:b w:val="0"/>
                <w:bCs/>
                <w:spacing w:val="-2"/>
              </w:rPr>
              <w:t>person?</w:t>
            </w:r>
          </w:p>
        </w:tc>
        <w:tc>
          <w:tcPr>
            <w:tcW w:w="369" w:type="pct"/>
            <w:tcBorders>
              <w:top w:val="single" w:sz="4" w:space="0" w:color="2F8CAB"/>
              <w:left w:val="single" w:sz="4" w:space="0" w:color="2F8CAB" w:themeColor="accent3"/>
              <w:right w:val="single" w:sz="4" w:space="0" w:color="2F8CAB" w:themeColor="accent3"/>
            </w:tcBorders>
          </w:tcPr>
          <w:p w14:paraId="0CDDDF9E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/>
              <w:left w:val="single" w:sz="4" w:space="0" w:color="2F8CAB" w:themeColor="accent3"/>
              <w:right w:val="single" w:sz="4" w:space="0" w:color="2F8CAB" w:themeColor="accent3"/>
            </w:tcBorders>
          </w:tcPr>
          <w:p w14:paraId="36D875A2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/>
              <w:left w:val="single" w:sz="4" w:space="0" w:color="2F8CAB" w:themeColor="accent3"/>
            </w:tcBorders>
          </w:tcPr>
          <w:p w14:paraId="29259B66" w14:textId="77777777" w:rsidR="005D2FE5" w:rsidRPr="004E7ECB" w:rsidRDefault="005D2FE5" w:rsidP="005D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</w:tbl>
    <w:p w14:paraId="32066494" w14:textId="77777777" w:rsidR="00B614A0" w:rsidRDefault="00B614A0">
      <w:pPr>
        <w:spacing w:after="200" w:line="240" w:lineRule="auto"/>
        <w:rPr>
          <w:lang w:eastAsia="en-US"/>
        </w:rPr>
      </w:pPr>
    </w:p>
    <w:tbl>
      <w:tblPr>
        <w:tblStyle w:val="TEC"/>
        <w:tblW w:w="5000" w:type="pct"/>
        <w:tblLook w:val="04A0" w:firstRow="1" w:lastRow="0" w:firstColumn="1" w:lastColumn="0" w:noHBand="0" w:noVBand="1"/>
      </w:tblPr>
      <w:tblGrid>
        <w:gridCol w:w="8177"/>
        <w:gridCol w:w="772"/>
        <w:gridCol w:w="808"/>
        <w:gridCol w:w="703"/>
      </w:tblGrid>
      <w:tr w:rsidR="00B614A0" w14:paraId="1915CE7C" w14:textId="77777777" w:rsidTr="3024D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14:paraId="3A4D589C" w14:textId="1F518236" w:rsidR="00B614A0" w:rsidRPr="007B5468" w:rsidRDefault="00B614A0" w:rsidP="00062818">
            <w:pPr>
              <w:rPr>
                <w:lang w:eastAsia="en-US"/>
              </w:rPr>
            </w:pPr>
            <w:r w:rsidRPr="007B5468">
              <w:rPr>
                <w:lang w:eastAsia="en-US"/>
              </w:rPr>
              <w:t>Things to do on your employee’s last day</w:t>
            </w:r>
          </w:p>
        </w:tc>
        <w:tc>
          <w:tcPr>
            <w:tcW w:w="369" w:type="pct"/>
            <w:vAlign w:val="center"/>
          </w:tcPr>
          <w:p w14:paraId="444D2027" w14:textId="77777777" w:rsidR="00B614A0" w:rsidRPr="007B5468" w:rsidRDefault="00B614A0" w:rsidP="00062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B5468">
              <w:rPr>
                <w:lang w:eastAsia="en-US"/>
              </w:rPr>
              <w:t>Yes</w:t>
            </w:r>
          </w:p>
        </w:tc>
        <w:tc>
          <w:tcPr>
            <w:tcW w:w="386" w:type="pct"/>
            <w:vAlign w:val="center"/>
          </w:tcPr>
          <w:p w14:paraId="5DD75CF2" w14:textId="77777777" w:rsidR="00B614A0" w:rsidRPr="007B5468" w:rsidRDefault="00B614A0" w:rsidP="00062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B5468">
              <w:rPr>
                <w:lang w:eastAsia="en-US"/>
              </w:rPr>
              <w:t>No</w:t>
            </w:r>
          </w:p>
        </w:tc>
        <w:tc>
          <w:tcPr>
            <w:tcW w:w="336" w:type="pct"/>
            <w:vAlign w:val="center"/>
          </w:tcPr>
          <w:p w14:paraId="2A159585" w14:textId="77777777" w:rsidR="00B614A0" w:rsidRPr="007B5468" w:rsidRDefault="00B614A0" w:rsidP="00062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B5468">
              <w:rPr>
                <w:lang w:eastAsia="en-US"/>
              </w:rPr>
              <w:t>N/A</w:t>
            </w:r>
          </w:p>
        </w:tc>
      </w:tr>
      <w:tr w:rsidR="00B614A0" w14:paraId="1817E435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6" w:space="0" w:color="2F8CAB" w:themeColor="accent3"/>
            </w:tcBorders>
            <w:shd w:val="clear" w:color="auto" w:fill="EBE9E9" w:themeFill="text2" w:themeFillTint="1A"/>
          </w:tcPr>
          <w:p w14:paraId="749F233D" w14:textId="4E5F45D9" w:rsidR="00B614A0" w:rsidRPr="004E7ECB" w:rsidRDefault="00B614A0" w:rsidP="00062818">
            <w:pPr>
              <w:pStyle w:val="Heading3"/>
              <w:spacing w:before="0" w:after="0"/>
              <w:rPr>
                <w:b/>
              </w:rPr>
            </w:pPr>
            <w:r w:rsidRPr="00093A61">
              <w:rPr>
                <w:b/>
                <w:color w:val="auto"/>
              </w:rPr>
              <w:t>Have you:</w:t>
            </w:r>
          </w:p>
        </w:tc>
      </w:tr>
      <w:tr w:rsidR="003E3EF2" w14:paraId="4C84046E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6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679A8145" w14:textId="098CBCF5" w:rsidR="003E3EF2" w:rsidRPr="003E3EF2" w:rsidRDefault="003E3EF2" w:rsidP="003E3EF2">
            <w:pPr>
              <w:rPr>
                <w:b w:val="0"/>
                <w:bCs/>
                <w:lang w:eastAsia="en-US"/>
              </w:rPr>
            </w:pPr>
            <w:r w:rsidRPr="003E3EF2">
              <w:rPr>
                <w:b w:val="0"/>
                <w:bCs/>
              </w:rPr>
              <w:t>collected the</w:t>
            </w:r>
            <w:r w:rsidRPr="003E3EF2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3E3EF2">
              <w:rPr>
                <w:b w:val="0"/>
                <w:bCs/>
              </w:rPr>
              <w:t>employee's</w:t>
            </w:r>
            <w:r w:rsidRPr="003E3EF2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3E3EF2">
              <w:rPr>
                <w:b w:val="0"/>
                <w:bCs/>
              </w:rPr>
              <w:t>keys/security</w:t>
            </w:r>
            <w:r w:rsidRPr="003E3EF2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3E3EF2">
              <w:rPr>
                <w:b w:val="0"/>
                <w:bCs/>
                <w:spacing w:val="-2"/>
              </w:rPr>
              <w:t>pass?</w:t>
            </w:r>
          </w:p>
        </w:tc>
        <w:tc>
          <w:tcPr>
            <w:tcW w:w="369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2D5E20DD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0F1F8E3D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 w:themeColor="accent3"/>
            </w:tcBorders>
          </w:tcPr>
          <w:p w14:paraId="48A0665E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E3EF2" w14:paraId="41AAC812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7FAAD975" w14:textId="7CCC9655" w:rsidR="003E3EF2" w:rsidRPr="003E3EF2" w:rsidRDefault="003E3EF2" w:rsidP="003E3EF2">
            <w:pPr>
              <w:rPr>
                <w:b w:val="0"/>
                <w:bCs/>
                <w:lang w:eastAsia="en-US"/>
              </w:rPr>
            </w:pPr>
            <w:r w:rsidRPr="003E3EF2">
              <w:rPr>
                <w:b w:val="0"/>
                <w:bCs/>
              </w:rPr>
              <w:t>collected company</w:t>
            </w:r>
            <w:r w:rsidRPr="003E3EF2">
              <w:rPr>
                <w:rFonts w:ascii="Times New Roman" w:hAnsi="Times New Roman"/>
                <w:b w:val="0"/>
                <w:bCs/>
                <w:spacing w:val="13"/>
              </w:rPr>
              <w:t xml:space="preserve"> </w:t>
            </w:r>
            <w:r w:rsidRPr="003E3EF2">
              <w:rPr>
                <w:b w:val="0"/>
                <w:bCs/>
              </w:rPr>
              <w:t>assets</w:t>
            </w:r>
            <w:r w:rsidRPr="003E3EF2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3E3EF2">
              <w:rPr>
                <w:b w:val="0"/>
                <w:bCs/>
              </w:rPr>
              <w:t>(computer,</w:t>
            </w:r>
            <w:r w:rsidRPr="003E3EF2">
              <w:rPr>
                <w:rFonts w:ascii="Times New Roman" w:hAnsi="Times New Roman"/>
                <w:b w:val="0"/>
                <w:bCs/>
                <w:spacing w:val="12"/>
              </w:rPr>
              <w:t xml:space="preserve"> </w:t>
            </w:r>
            <w:r w:rsidRPr="003E3EF2">
              <w:rPr>
                <w:b w:val="0"/>
                <w:bCs/>
              </w:rPr>
              <w:t>phone,</w:t>
            </w:r>
            <w:r w:rsidRPr="003E3EF2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3E3EF2">
              <w:rPr>
                <w:b w:val="0"/>
                <w:bCs/>
              </w:rPr>
              <w:t>uniform,</w:t>
            </w:r>
            <w:r w:rsidRPr="003E3EF2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3E3EF2">
              <w:rPr>
                <w:b w:val="0"/>
                <w:bCs/>
              </w:rPr>
              <w:t>books,</w:t>
            </w:r>
            <w:r w:rsidRPr="003E3EF2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proofErr w:type="spellStart"/>
            <w:r w:rsidRPr="003E3EF2">
              <w:rPr>
                <w:b w:val="0"/>
                <w:bCs/>
                <w:spacing w:val="-2"/>
              </w:rPr>
              <w:t>etc</w:t>
            </w:r>
            <w:proofErr w:type="spellEnd"/>
            <w:r w:rsidRPr="003E3EF2">
              <w:rPr>
                <w:b w:val="0"/>
                <w:bCs/>
                <w:spacing w:val="-2"/>
              </w:rPr>
              <w:t>)?</w:t>
            </w:r>
          </w:p>
        </w:tc>
        <w:tc>
          <w:tcPr>
            <w:tcW w:w="369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5865541D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4258CB0E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</w:tcBorders>
          </w:tcPr>
          <w:p w14:paraId="6372AEDA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E3EF2" w14:paraId="2865320F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4FCA4370" w14:textId="38BA50A6" w:rsidR="003E3EF2" w:rsidRPr="003E3EF2" w:rsidRDefault="003E3EF2" w:rsidP="003E3EF2">
            <w:pPr>
              <w:rPr>
                <w:b w:val="0"/>
                <w:bCs/>
                <w:lang w:eastAsia="en-US"/>
              </w:rPr>
            </w:pPr>
            <w:r w:rsidRPr="003E3EF2">
              <w:rPr>
                <w:b w:val="0"/>
                <w:bCs/>
              </w:rPr>
              <w:t>set up auto-forward</w:t>
            </w:r>
            <w:r w:rsidRPr="003E3EF2">
              <w:rPr>
                <w:rFonts w:ascii="Times New Roman" w:hAnsi="Times New Roman"/>
                <w:b w:val="0"/>
                <w:bCs/>
                <w:spacing w:val="13"/>
              </w:rPr>
              <w:t xml:space="preserve"> </w:t>
            </w:r>
            <w:r w:rsidRPr="003E3EF2">
              <w:rPr>
                <w:b w:val="0"/>
                <w:bCs/>
              </w:rPr>
              <w:t>and</w:t>
            </w:r>
            <w:r w:rsidRPr="003E3EF2">
              <w:rPr>
                <w:rFonts w:ascii="Times New Roman" w:hAnsi="Times New Roman"/>
                <w:b w:val="0"/>
                <w:bCs/>
                <w:spacing w:val="11"/>
              </w:rPr>
              <w:t xml:space="preserve"> </w:t>
            </w:r>
            <w:r w:rsidRPr="003E3EF2">
              <w:rPr>
                <w:b w:val="0"/>
                <w:bCs/>
              </w:rPr>
              <w:t>an</w:t>
            </w:r>
            <w:r w:rsidRPr="003E3EF2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3E3EF2">
              <w:rPr>
                <w:b w:val="0"/>
                <w:bCs/>
              </w:rPr>
              <w:t>out-of-office</w:t>
            </w:r>
            <w:r w:rsidRPr="003E3EF2">
              <w:rPr>
                <w:rFonts w:ascii="Times New Roman" w:hAnsi="Times New Roman"/>
                <w:b w:val="0"/>
                <w:bCs/>
                <w:spacing w:val="12"/>
              </w:rPr>
              <w:t xml:space="preserve"> </w:t>
            </w:r>
            <w:proofErr w:type="gramStart"/>
            <w:r w:rsidRPr="003E3EF2">
              <w:rPr>
                <w:b w:val="0"/>
                <w:bCs/>
              </w:rPr>
              <w:t>auto-reply</w:t>
            </w:r>
            <w:proofErr w:type="gramEnd"/>
            <w:r w:rsidRPr="003E3EF2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3E3EF2">
              <w:rPr>
                <w:b w:val="0"/>
                <w:bCs/>
              </w:rPr>
              <w:t>on</w:t>
            </w:r>
            <w:r w:rsidRPr="003E3EF2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3E3EF2">
              <w:rPr>
                <w:b w:val="0"/>
                <w:bCs/>
              </w:rPr>
              <w:t>their</w:t>
            </w:r>
            <w:r w:rsidRPr="003E3EF2">
              <w:rPr>
                <w:rFonts w:ascii="Times New Roman" w:hAnsi="Times New Roman"/>
                <w:b w:val="0"/>
                <w:bCs/>
                <w:spacing w:val="13"/>
              </w:rPr>
              <w:t xml:space="preserve"> </w:t>
            </w:r>
            <w:r w:rsidRPr="003E3EF2">
              <w:rPr>
                <w:b w:val="0"/>
                <w:bCs/>
                <w:spacing w:val="-2"/>
              </w:rPr>
              <w:t>emails?</w:t>
            </w:r>
          </w:p>
        </w:tc>
        <w:tc>
          <w:tcPr>
            <w:tcW w:w="369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1D8A04EB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52EB6E0E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</w:tcBorders>
          </w:tcPr>
          <w:p w14:paraId="2CEA0241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E3EF2" w14:paraId="7C720B98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4D3E3700" w14:textId="5970D6F7" w:rsidR="003E3EF2" w:rsidRPr="003E3EF2" w:rsidRDefault="003E3EF2" w:rsidP="003E3EF2">
            <w:pPr>
              <w:rPr>
                <w:b w:val="0"/>
                <w:bCs/>
                <w:lang w:eastAsia="en-US"/>
              </w:rPr>
            </w:pPr>
            <w:r w:rsidRPr="003E3EF2">
              <w:rPr>
                <w:b w:val="0"/>
                <w:bCs/>
              </w:rPr>
              <w:t>set up auto-forward</w:t>
            </w:r>
            <w:r w:rsidRPr="003E3EF2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3E3EF2">
              <w:rPr>
                <w:b w:val="0"/>
                <w:bCs/>
              </w:rPr>
              <w:t>and</w:t>
            </w:r>
            <w:r w:rsidRPr="003E3EF2">
              <w:rPr>
                <w:rFonts w:ascii="Times New Roman" w:hAnsi="Times New Roman"/>
                <w:b w:val="0"/>
                <w:bCs/>
                <w:spacing w:val="12"/>
              </w:rPr>
              <w:t xml:space="preserve"> </w:t>
            </w:r>
            <w:r w:rsidRPr="003E3EF2">
              <w:rPr>
                <w:b w:val="0"/>
                <w:bCs/>
              </w:rPr>
              <w:t>an</w:t>
            </w:r>
            <w:r w:rsidRPr="003E3EF2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3E3EF2">
              <w:rPr>
                <w:b w:val="0"/>
                <w:bCs/>
              </w:rPr>
              <w:t>out-of-office</w:t>
            </w:r>
            <w:r w:rsidRPr="003E3EF2">
              <w:rPr>
                <w:rFonts w:ascii="Times New Roman" w:hAnsi="Times New Roman"/>
                <w:b w:val="0"/>
                <w:bCs/>
                <w:spacing w:val="13"/>
              </w:rPr>
              <w:t xml:space="preserve"> </w:t>
            </w:r>
            <w:r w:rsidRPr="003E3EF2">
              <w:rPr>
                <w:b w:val="0"/>
                <w:bCs/>
              </w:rPr>
              <w:t>message</w:t>
            </w:r>
            <w:r w:rsidRPr="003E3EF2">
              <w:rPr>
                <w:rFonts w:ascii="Times New Roman" w:hAnsi="Times New Roman"/>
                <w:b w:val="0"/>
                <w:bCs/>
                <w:spacing w:val="14"/>
              </w:rPr>
              <w:t xml:space="preserve"> </w:t>
            </w:r>
            <w:r w:rsidRPr="003E3EF2">
              <w:rPr>
                <w:b w:val="0"/>
                <w:bCs/>
              </w:rPr>
              <w:t>on</w:t>
            </w:r>
            <w:r w:rsidRPr="003E3EF2">
              <w:rPr>
                <w:rFonts w:ascii="Times New Roman" w:hAnsi="Times New Roman"/>
                <w:b w:val="0"/>
                <w:bCs/>
                <w:spacing w:val="15"/>
              </w:rPr>
              <w:t xml:space="preserve"> </w:t>
            </w:r>
            <w:r w:rsidRPr="003E3EF2">
              <w:rPr>
                <w:b w:val="0"/>
                <w:bCs/>
              </w:rPr>
              <w:t>their</w:t>
            </w:r>
            <w:r w:rsidRPr="003E3EF2">
              <w:rPr>
                <w:rFonts w:ascii="Times New Roman" w:hAnsi="Times New Roman"/>
                <w:b w:val="0"/>
                <w:bCs/>
                <w:spacing w:val="13"/>
              </w:rPr>
              <w:t xml:space="preserve"> </w:t>
            </w:r>
            <w:r w:rsidRPr="003E3EF2">
              <w:rPr>
                <w:b w:val="0"/>
                <w:bCs/>
                <w:spacing w:val="-2"/>
              </w:rPr>
              <w:t>voicemail?</w:t>
            </w:r>
          </w:p>
        </w:tc>
        <w:tc>
          <w:tcPr>
            <w:tcW w:w="369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66D0D4C3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747F2DE7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</w:tcBorders>
          </w:tcPr>
          <w:p w14:paraId="4E10FACB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E3EF2" w14:paraId="40F0C23F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3E33BBDB" w14:textId="15E8D31A" w:rsidR="003E3EF2" w:rsidRPr="003E3EF2" w:rsidRDefault="003E3EF2" w:rsidP="003E3EF2">
            <w:pPr>
              <w:rPr>
                <w:b w:val="0"/>
                <w:bCs/>
                <w:lang w:eastAsia="en-US"/>
              </w:rPr>
            </w:pPr>
            <w:r w:rsidRPr="003E3EF2">
              <w:rPr>
                <w:b w:val="0"/>
                <w:bCs/>
              </w:rPr>
              <w:t>backed up and secured any essential data or files from the employee’s devices, including mobile devices?</w:t>
            </w:r>
          </w:p>
        </w:tc>
        <w:tc>
          <w:tcPr>
            <w:tcW w:w="369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61BAA14A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4FCA80D4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</w:tcBorders>
          </w:tcPr>
          <w:p w14:paraId="26BD22E7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E3EF2" w14:paraId="50C7CAF5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09ADD6A5" w14:textId="1FF73A27" w:rsidR="003E3EF2" w:rsidRPr="003E3EF2" w:rsidRDefault="003E3EF2" w:rsidP="003E3EF2">
            <w:pPr>
              <w:rPr>
                <w:b w:val="0"/>
                <w:bCs/>
              </w:rPr>
            </w:pPr>
            <w:r w:rsidRPr="003E3EF2">
              <w:rPr>
                <w:b w:val="0"/>
                <w:bCs/>
              </w:rPr>
              <w:t>disabled or deactivated the employee’s user account and email access?</w:t>
            </w:r>
          </w:p>
        </w:tc>
        <w:tc>
          <w:tcPr>
            <w:tcW w:w="369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6D1030BC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212A905D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</w:tcBorders>
          </w:tcPr>
          <w:p w14:paraId="78F10132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E3EF2" w14:paraId="4D804F9B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73E6B676" w14:textId="6A7EBC5D" w:rsidR="003E3EF2" w:rsidRPr="003E3EF2" w:rsidRDefault="003E3EF2" w:rsidP="003E3EF2">
            <w:pPr>
              <w:rPr>
                <w:b w:val="0"/>
                <w:bCs/>
              </w:rPr>
            </w:pPr>
            <w:r w:rsidRPr="003E3EF2">
              <w:rPr>
                <w:b w:val="0"/>
                <w:bCs/>
              </w:rPr>
              <w:t>ensured access to company systems, applications, databases, cloud services, file sharing platforms and collaboration tools have been revoked?</w:t>
            </w:r>
          </w:p>
        </w:tc>
        <w:tc>
          <w:tcPr>
            <w:tcW w:w="369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74F2BC5C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1F30FA0E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</w:tcBorders>
          </w:tcPr>
          <w:p w14:paraId="34F59C77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E3EF2" w14:paraId="0F890BC1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299DC04C" w14:textId="6181BB98" w:rsidR="003E3EF2" w:rsidRPr="003E3EF2" w:rsidRDefault="003E3EF2" w:rsidP="003E3EF2">
            <w:pPr>
              <w:rPr>
                <w:b w:val="0"/>
                <w:bCs/>
              </w:rPr>
            </w:pPr>
            <w:r w:rsidRPr="003E3EF2">
              <w:rPr>
                <w:b w:val="0"/>
                <w:bCs/>
                <w:color w:val="262626" w:themeColor="text1" w:themeTint="D9"/>
              </w:rPr>
              <w:lastRenderedPageBreak/>
              <w:t xml:space="preserve">informed the relevant </w:t>
            </w:r>
            <w:proofErr w:type="spellStart"/>
            <w:r w:rsidRPr="003E3EF2">
              <w:rPr>
                <w:b w:val="0"/>
                <w:bCs/>
                <w:color w:val="262626" w:themeColor="text1" w:themeTint="D9"/>
              </w:rPr>
              <w:t>organisational</w:t>
            </w:r>
            <w:proofErr w:type="spellEnd"/>
            <w:r w:rsidRPr="003E3EF2">
              <w:rPr>
                <w:b w:val="0"/>
                <w:bCs/>
                <w:color w:val="262626" w:themeColor="text1" w:themeTint="D9"/>
              </w:rPr>
              <w:t xml:space="preserve"> departments, vendors, clients and/or partners of the employee's departure?</w:t>
            </w:r>
          </w:p>
        </w:tc>
        <w:tc>
          <w:tcPr>
            <w:tcW w:w="369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23E6F369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  <w:right w:val="single" w:sz="4" w:space="0" w:color="2F8CAB" w:themeColor="accent3"/>
            </w:tcBorders>
          </w:tcPr>
          <w:p w14:paraId="6E14C7C7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 w:themeColor="accent3"/>
              <w:left w:val="single" w:sz="4" w:space="0" w:color="2F8CAB" w:themeColor="accent3"/>
              <w:bottom w:val="single" w:sz="4" w:space="0" w:color="2F8CAB" w:themeColor="accent3"/>
            </w:tcBorders>
          </w:tcPr>
          <w:p w14:paraId="2E4105D2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E3EF2" w14:paraId="2618E9C2" w14:textId="77777777" w:rsidTr="3024D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 w:themeColor="accent3"/>
              <w:right w:val="single" w:sz="4" w:space="0" w:color="2F8CAB" w:themeColor="accent3"/>
            </w:tcBorders>
          </w:tcPr>
          <w:p w14:paraId="79EA2BBE" w14:textId="4906AAF5" w:rsidR="003E3EF2" w:rsidRPr="003E3EF2" w:rsidRDefault="003E3EF2" w:rsidP="003E3EF2">
            <w:pPr>
              <w:rPr>
                <w:b w:val="0"/>
                <w:bCs/>
              </w:rPr>
            </w:pPr>
            <w:r w:rsidRPr="003E3EF2">
              <w:rPr>
                <w:b w:val="0"/>
                <w:bCs/>
              </w:rPr>
              <w:t>updated internal directories, org charts, distribution and contact lists?</w:t>
            </w:r>
          </w:p>
        </w:tc>
        <w:tc>
          <w:tcPr>
            <w:tcW w:w="369" w:type="pct"/>
            <w:tcBorders>
              <w:top w:val="single" w:sz="4" w:space="0" w:color="2F8CAB" w:themeColor="accent3"/>
              <w:left w:val="single" w:sz="4" w:space="0" w:color="2F8CAB" w:themeColor="accent3"/>
              <w:right w:val="single" w:sz="4" w:space="0" w:color="2F8CAB" w:themeColor="accent3"/>
            </w:tcBorders>
          </w:tcPr>
          <w:p w14:paraId="279D166E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 w:themeColor="accent3"/>
              <w:left w:val="single" w:sz="4" w:space="0" w:color="2F8CAB" w:themeColor="accent3"/>
              <w:right w:val="single" w:sz="4" w:space="0" w:color="2F8CAB" w:themeColor="accent3"/>
            </w:tcBorders>
          </w:tcPr>
          <w:p w14:paraId="50723DEC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 w:themeColor="accent3"/>
              <w:left w:val="single" w:sz="4" w:space="0" w:color="2F8CAB" w:themeColor="accent3"/>
            </w:tcBorders>
          </w:tcPr>
          <w:p w14:paraId="49BE56E8" w14:textId="77777777" w:rsidR="003E3EF2" w:rsidRPr="004E7ECB" w:rsidRDefault="003E3EF2" w:rsidP="003E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</w:tbl>
    <w:p w14:paraId="0DC7AA20" w14:textId="77777777" w:rsidR="003E3EF2" w:rsidRDefault="003E3EF2">
      <w:pPr>
        <w:spacing w:after="200" w:line="240" w:lineRule="auto"/>
        <w:rPr>
          <w:lang w:eastAsia="en-US"/>
        </w:rPr>
      </w:pPr>
    </w:p>
    <w:tbl>
      <w:tblPr>
        <w:tblStyle w:val="TEC"/>
        <w:tblW w:w="5000" w:type="pct"/>
        <w:tblLook w:val="04A0" w:firstRow="1" w:lastRow="0" w:firstColumn="1" w:lastColumn="0" w:noHBand="0" w:noVBand="1"/>
      </w:tblPr>
      <w:tblGrid>
        <w:gridCol w:w="8177"/>
        <w:gridCol w:w="772"/>
        <w:gridCol w:w="808"/>
        <w:gridCol w:w="703"/>
      </w:tblGrid>
      <w:tr w:rsidR="003E3EF2" w:rsidRPr="007B5468" w14:paraId="660E34F2" w14:textId="77777777" w:rsidTr="00062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14:paraId="3FD651F6" w14:textId="492F531B" w:rsidR="003E3EF2" w:rsidRPr="007B5468" w:rsidRDefault="003E3EF2" w:rsidP="00062818">
            <w:pPr>
              <w:rPr>
                <w:lang w:eastAsia="en-US"/>
              </w:rPr>
            </w:pPr>
            <w:r w:rsidRPr="007B5468">
              <w:rPr>
                <w:lang w:eastAsia="en-US"/>
              </w:rPr>
              <w:t>Things to do after your employee has left</w:t>
            </w:r>
          </w:p>
        </w:tc>
        <w:tc>
          <w:tcPr>
            <w:tcW w:w="369" w:type="pct"/>
            <w:vAlign w:val="center"/>
          </w:tcPr>
          <w:p w14:paraId="1C131705" w14:textId="77777777" w:rsidR="003E3EF2" w:rsidRPr="007B5468" w:rsidRDefault="003E3EF2" w:rsidP="00062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B5468">
              <w:rPr>
                <w:lang w:eastAsia="en-US"/>
              </w:rPr>
              <w:t>Yes</w:t>
            </w:r>
          </w:p>
        </w:tc>
        <w:tc>
          <w:tcPr>
            <w:tcW w:w="386" w:type="pct"/>
            <w:vAlign w:val="center"/>
          </w:tcPr>
          <w:p w14:paraId="2366EDB0" w14:textId="77777777" w:rsidR="003E3EF2" w:rsidRPr="007B5468" w:rsidRDefault="003E3EF2" w:rsidP="00062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7B5468">
              <w:rPr>
                <w:lang w:eastAsia="en-US"/>
              </w:rPr>
              <w:t>No</w:t>
            </w:r>
          </w:p>
        </w:tc>
        <w:tc>
          <w:tcPr>
            <w:tcW w:w="336" w:type="pct"/>
            <w:vAlign w:val="center"/>
          </w:tcPr>
          <w:p w14:paraId="3EB94EBB" w14:textId="77777777" w:rsidR="003E3EF2" w:rsidRPr="00093A61" w:rsidRDefault="003E3EF2" w:rsidP="00062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en-US"/>
              </w:rPr>
            </w:pPr>
            <w:r w:rsidRPr="00093A61">
              <w:rPr>
                <w:rFonts w:cstheme="minorHAnsi"/>
                <w:lang w:eastAsia="en-US"/>
              </w:rPr>
              <w:t>N/A</w:t>
            </w:r>
          </w:p>
        </w:tc>
      </w:tr>
      <w:tr w:rsidR="003E3EF2" w14:paraId="3463668A" w14:textId="77777777" w:rsidTr="007B5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6" w:space="0" w:color="2F8CAB" w:themeColor="accent3"/>
            </w:tcBorders>
            <w:shd w:val="clear" w:color="auto" w:fill="EBE9E9"/>
          </w:tcPr>
          <w:p w14:paraId="4A122006" w14:textId="77777777" w:rsidR="003E3EF2" w:rsidRPr="007B5468" w:rsidRDefault="003E3EF2" w:rsidP="00062818">
            <w:pPr>
              <w:pStyle w:val="Heading3"/>
              <w:spacing w:before="0" w:after="0"/>
              <w:rPr>
                <w:b/>
                <w:color w:val="51494E"/>
              </w:rPr>
            </w:pPr>
            <w:r w:rsidRPr="00093A61">
              <w:rPr>
                <w:b/>
                <w:color w:val="auto"/>
              </w:rPr>
              <w:t>Have you:</w:t>
            </w:r>
          </w:p>
        </w:tc>
      </w:tr>
      <w:tr w:rsidR="00300C2F" w14:paraId="7B0642A4" w14:textId="77777777" w:rsidTr="00062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6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6461863C" w14:textId="46EF9668" w:rsidR="00300C2F" w:rsidRPr="00300C2F" w:rsidRDefault="00300C2F" w:rsidP="00300C2F">
            <w:pPr>
              <w:rPr>
                <w:b w:val="0"/>
                <w:bCs/>
                <w:lang w:eastAsia="en-US"/>
              </w:rPr>
            </w:pPr>
            <w:r w:rsidRPr="00300C2F">
              <w:rPr>
                <w:b w:val="0"/>
                <w:bCs/>
              </w:rPr>
              <w:t>updated access control lists, asset management records and IT documentation?</w:t>
            </w:r>
          </w:p>
        </w:tc>
        <w:tc>
          <w:tcPr>
            <w:tcW w:w="369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0C679E4A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7E304556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6" w:space="0" w:color="2F8CAB" w:themeColor="accent3"/>
              <w:left w:val="single" w:sz="4" w:space="0" w:color="2F8CAB" w:themeColor="accent3"/>
              <w:bottom w:val="single" w:sz="4" w:space="0" w:color="2F8CAB"/>
            </w:tcBorders>
          </w:tcPr>
          <w:p w14:paraId="1CE0E6E3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00C2F" w14:paraId="2D609162" w14:textId="77777777" w:rsidTr="00062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/>
              <w:bottom w:val="single" w:sz="4" w:space="0" w:color="2F8CAB"/>
              <w:right w:val="single" w:sz="4" w:space="0" w:color="2F8CAB" w:themeColor="accent3"/>
            </w:tcBorders>
          </w:tcPr>
          <w:p w14:paraId="3A3785EA" w14:textId="7069E886" w:rsidR="00300C2F" w:rsidRPr="00300C2F" w:rsidRDefault="00300C2F" w:rsidP="00300C2F">
            <w:pPr>
              <w:rPr>
                <w:b w:val="0"/>
                <w:bCs/>
                <w:lang w:eastAsia="en-US"/>
              </w:rPr>
            </w:pPr>
            <w:r w:rsidRPr="00300C2F">
              <w:rPr>
                <w:b w:val="0"/>
                <w:bCs/>
              </w:rPr>
              <w:t>monitored for any unusual or suspicious activity related to the former employee’s accounts or access?</w:t>
            </w:r>
          </w:p>
        </w:tc>
        <w:tc>
          <w:tcPr>
            <w:tcW w:w="369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7F19310E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047BD821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</w:tcBorders>
          </w:tcPr>
          <w:p w14:paraId="1E1F2F26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00C2F" w14:paraId="7EC1BD77" w14:textId="77777777" w:rsidTr="00062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/>
              <w:bottom w:val="single" w:sz="4" w:space="0" w:color="2F8CAB"/>
              <w:right w:val="single" w:sz="4" w:space="0" w:color="2F8CAB" w:themeColor="accent3"/>
            </w:tcBorders>
          </w:tcPr>
          <w:p w14:paraId="6CB62880" w14:textId="2A0A473B" w:rsidR="00300C2F" w:rsidRPr="00300C2F" w:rsidRDefault="00300C2F" w:rsidP="00300C2F">
            <w:pPr>
              <w:rPr>
                <w:b w:val="0"/>
                <w:bCs/>
                <w:lang w:eastAsia="en-US"/>
              </w:rPr>
            </w:pPr>
            <w:r w:rsidRPr="00300C2F">
              <w:rPr>
                <w:b w:val="0"/>
                <w:bCs/>
              </w:rPr>
              <w:t xml:space="preserve">archived their personnel file and records? Remember, it’s mandatory to keep their personnel file for seven years. </w:t>
            </w:r>
          </w:p>
        </w:tc>
        <w:tc>
          <w:tcPr>
            <w:tcW w:w="369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233CB6C8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6B3CC8EE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</w:tcBorders>
          </w:tcPr>
          <w:p w14:paraId="15F54E18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  <w:tr w:rsidR="00300C2F" w14:paraId="4A6FF664" w14:textId="77777777" w:rsidTr="00062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tcBorders>
              <w:top w:val="single" w:sz="4" w:space="0" w:color="2F8CAB"/>
              <w:bottom w:val="single" w:sz="4" w:space="0" w:color="2F8CAB"/>
              <w:right w:val="single" w:sz="4" w:space="0" w:color="2F8CAB" w:themeColor="accent3"/>
            </w:tcBorders>
          </w:tcPr>
          <w:p w14:paraId="7C5D1642" w14:textId="675B614C" w:rsidR="00300C2F" w:rsidRPr="00300C2F" w:rsidRDefault="00300C2F" w:rsidP="00300C2F">
            <w:pPr>
              <w:rPr>
                <w:b w:val="0"/>
                <w:bCs/>
                <w:lang w:eastAsia="en-US"/>
              </w:rPr>
            </w:pPr>
            <w:r w:rsidRPr="00300C2F">
              <w:rPr>
                <w:b w:val="0"/>
                <w:bCs/>
              </w:rPr>
              <w:t>provided a statement of employment? Remember, it’s mandatory to provide this if your employee requests it.</w:t>
            </w:r>
          </w:p>
        </w:tc>
        <w:tc>
          <w:tcPr>
            <w:tcW w:w="369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1A2BD4EB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  <w:right w:val="single" w:sz="4" w:space="0" w:color="2F8CAB" w:themeColor="accent3"/>
            </w:tcBorders>
          </w:tcPr>
          <w:p w14:paraId="1E94076D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2F8CAB"/>
              <w:left w:val="single" w:sz="4" w:space="0" w:color="2F8CAB" w:themeColor="accent3"/>
              <w:bottom w:val="single" w:sz="4" w:space="0" w:color="2F8CAB"/>
            </w:tcBorders>
          </w:tcPr>
          <w:p w14:paraId="2FEDA216" w14:textId="77777777" w:rsidR="00300C2F" w:rsidRPr="004E7ECB" w:rsidRDefault="00300C2F" w:rsidP="00300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n-US"/>
              </w:rPr>
            </w:pPr>
          </w:p>
        </w:tc>
      </w:tr>
    </w:tbl>
    <w:p w14:paraId="151F8F9D" w14:textId="1DD86498" w:rsidR="0089048A" w:rsidRPr="0089048A" w:rsidRDefault="0089048A" w:rsidP="00885DB9">
      <w:pPr>
        <w:spacing w:after="200" w:line="240" w:lineRule="auto"/>
        <w:rPr>
          <w:lang w:eastAsia="en-US"/>
        </w:rPr>
      </w:pPr>
    </w:p>
    <w:sectPr w:rsidR="0089048A" w:rsidRPr="0089048A" w:rsidSect="002A0A96"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28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8749" w14:textId="77777777" w:rsidR="00885A8F" w:rsidRDefault="00885A8F" w:rsidP="00C34D06">
      <w:pPr>
        <w:spacing w:after="0"/>
      </w:pPr>
      <w:r>
        <w:separator/>
      </w:r>
    </w:p>
  </w:endnote>
  <w:endnote w:type="continuationSeparator" w:id="0">
    <w:p w14:paraId="4147D2A7" w14:textId="77777777" w:rsidR="00885A8F" w:rsidRDefault="00885A8F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5ED1F230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5D27FF51" w:rsidR="0002215E" w:rsidRPr="006D76B9" w:rsidRDefault="00E36935" w:rsidP="00625E74">
    <w:pPr>
      <w:pStyle w:val="Footer"/>
    </w:pPr>
    <w:r>
      <w:t>Employee Exit Checklist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1979734E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E36935">
      <w:t>Employee</w:t>
    </w:r>
    <w:proofErr w:type="gramEnd"/>
    <w:r w:rsidR="00E36935">
      <w:t xml:space="preserve"> Exit Checklist</w:t>
    </w:r>
    <w:r>
      <w:t xml:space="preserve">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14C1" w14:textId="77777777" w:rsidR="00885A8F" w:rsidRDefault="00885A8F" w:rsidP="00C34D06">
      <w:pPr>
        <w:spacing w:after="0"/>
      </w:pPr>
      <w:r>
        <w:separator/>
      </w:r>
    </w:p>
  </w:footnote>
  <w:footnote w:type="continuationSeparator" w:id="0">
    <w:p w14:paraId="0DBC24F0" w14:textId="77777777" w:rsidR="00885A8F" w:rsidRDefault="00885A8F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2"/>
  </w:num>
  <w:num w:numId="2" w16cid:durableId="206383266">
    <w:abstractNumId w:val="3"/>
  </w:num>
  <w:num w:numId="3" w16cid:durableId="1201745416">
    <w:abstractNumId w:val="5"/>
  </w:num>
  <w:num w:numId="4" w16cid:durableId="2114014108">
    <w:abstractNumId w:val="4"/>
  </w:num>
  <w:num w:numId="5" w16cid:durableId="1788965570">
    <w:abstractNumId w:val="1"/>
  </w:num>
  <w:num w:numId="6" w16cid:durableId="33531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5286A"/>
    <w:rsid w:val="00093A61"/>
    <w:rsid w:val="0016610A"/>
    <w:rsid w:val="001836F6"/>
    <w:rsid w:val="001E25E4"/>
    <w:rsid w:val="001E539F"/>
    <w:rsid w:val="00233ED6"/>
    <w:rsid w:val="00274A9F"/>
    <w:rsid w:val="002850CF"/>
    <w:rsid w:val="002A0A96"/>
    <w:rsid w:val="002C5F1A"/>
    <w:rsid w:val="002C7947"/>
    <w:rsid w:val="00300C2F"/>
    <w:rsid w:val="00333B72"/>
    <w:rsid w:val="003353BC"/>
    <w:rsid w:val="00346B0C"/>
    <w:rsid w:val="00352F7E"/>
    <w:rsid w:val="003571E0"/>
    <w:rsid w:val="003B75F1"/>
    <w:rsid w:val="003C464F"/>
    <w:rsid w:val="003E3EF2"/>
    <w:rsid w:val="0040323B"/>
    <w:rsid w:val="00413244"/>
    <w:rsid w:val="00423A67"/>
    <w:rsid w:val="004E1838"/>
    <w:rsid w:val="004E7ECB"/>
    <w:rsid w:val="0051046B"/>
    <w:rsid w:val="00574E79"/>
    <w:rsid w:val="00594A58"/>
    <w:rsid w:val="005B4600"/>
    <w:rsid w:val="005D2FE5"/>
    <w:rsid w:val="005F3E63"/>
    <w:rsid w:val="00601457"/>
    <w:rsid w:val="00625E74"/>
    <w:rsid w:val="00632AD2"/>
    <w:rsid w:val="00647C86"/>
    <w:rsid w:val="006729B5"/>
    <w:rsid w:val="00681CDC"/>
    <w:rsid w:val="006A4B41"/>
    <w:rsid w:val="006D12AF"/>
    <w:rsid w:val="006D2499"/>
    <w:rsid w:val="006D76B9"/>
    <w:rsid w:val="006F25BC"/>
    <w:rsid w:val="0073616F"/>
    <w:rsid w:val="00756507"/>
    <w:rsid w:val="00756D38"/>
    <w:rsid w:val="00757925"/>
    <w:rsid w:val="00762467"/>
    <w:rsid w:val="007635FB"/>
    <w:rsid w:val="00796D50"/>
    <w:rsid w:val="007B5468"/>
    <w:rsid w:val="007C4EA7"/>
    <w:rsid w:val="007E3EAA"/>
    <w:rsid w:val="00812EE8"/>
    <w:rsid w:val="00866A16"/>
    <w:rsid w:val="00885A8F"/>
    <w:rsid w:val="00885DB9"/>
    <w:rsid w:val="0089048A"/>
    <w:rsid w:val="008B0354"/>
    <w:rsid w:val="008E10E2"/>
    <w:rsid w:val="008E12ED"/>
    <w:rsid w:val="0090377E"/>
    <w:rsid w:val="00922A56"/>
    <w:rsid w:val="0092659E"/>
    <w:rsid w:val="00A078A8"/>
    <w:rsid w:val="00A511A0"/>
    <w:rsid w:val="00A747F5"/>
    <w:rsid w:val="00A82AC2"/>
    <w:rsid w:val="00A9622E"/>
    <w:rsid w:val="00AB2C68"/>
    <w:rsid w:val="00AD376A"/>
    <w:rsid w:val="00B0470B"/>
    <w:rsid w:val="00B614A0"/>
    <w:rsid w:val="00B739C9"/>
    <w:rsid w:val="00B94C93"/>
    <w:rsid w:val="00BD1B9C"/>
    <w:rsid w:val="00BD6779"/>
    <w:rsid w:val="00BF62C5"/>
    <w:rsid w:val="00C34D06"/>
    <w:rsid w:val="00C93CDE"/>
    <w:rsid w:val="00C956D5"/>
    <w:rsid w:val="00CA0F17"/>
    <w:rsid w:val="00CC6C4F"/>
    <w:rsid w:val="00CE0F5F"/>
    <w:rsid w:val="00CE3CDC"/>
    <w:rsid w:val="00D22EE3"/>
    <w:rsid w:val="00D67E08"/>
    <w:rsid w:val="00DA5E97"/>
    <w:rsid w:val="00DA5F01"/>
    <w:rsid w:val="00E36935"/>
    <w:rsid w:val="00E449AA"/>
    <w:rsid w:val="00E454B3"/>
    <w:rsid w:val="00E538DE"/>
    <w:rsid w:val="00E602AC"/>
    <w:rsid w:val="00E75095"/>
    <w:rsid w:val="00E87D54"/>
    <w:rsid w:val="00EB06B0"/>
    <w:rsid w:val="00EB7C4D"/>
    <w:rsid w:val="00F05FD8"/>
    <w:rsid w:val="00F07C68"/>
    <w:rsid w:val="00F24A44"/>
    <w:rsid w:val="00F26BEE"/>
    <w:rsid w:val="00F84DEE"/>
    <w:rsid w:val="3024D8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semiHidden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2024-06-12T21:41:00Z</dcterms:created>
  <dcterms:modified xsi:type="dcterms:W3CDTF">2024-06-12T21:41:00Z</dcterms:modified>
</cp:coreProperties>
</file>