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B660" w14:textId="77777777" w:rsidR="00491A15" w:rsidRDefault="00491A15" w:rsidP="0072647F">
      <w:pPr>
        <w:rPr>
          <w:rFonts w:ascii="Arial" w:hAnsi="Arial" w:cs="Arial"/>
          <w:b/>
          <w:sz w:val="40"/>
          <w:szCs w:val="40"/>
        </w:rPr>
      </w:pPr>
    </w:p>
    <w:p w14:paraId="018CEEE9" w14:textId="3354952F" w:rsidR="0072647F" w:rsidRPr="00C06A9C" w:rsidRDefault="0072647F" w:rsidP="0072647F">
      <w:pPr>
        <w:rPr>
          <w:rFonts w:ascii="Arial" w:hAnsi="Arial" w:cs="Arial"/>
          <w:b/>
          <w:sz w:val="40"/>
          <w:szCs w:val="40"/>
        </w:rPr>
      </w:pPr>
      <w:r>
        <w:rPr>
          <w:rFonts w:ascii="Arial" w:hAnsi="Arial" w:cs="Arial"/>
          <w:b/>
          <w:sz w:val="40"/>
          <w:szCs w:val="40"/>
        </w:rPr>
        <w:t xml:space="preserve">Pre-Purchased English Language Tuition (PELT) New Learner </w:t>
      </w:r>
      <w:r w:rsidRPr="00C06A9C">
        <w:rPr>
          <w:rFonts w:ascii="Arial" w:hAnsi="Arial" w:cs="Arial"/>
          <w:b/>
          <w:sz w:val="40"/>
          <w:szCs w:val="40"/>
        </w:rPr>
        <w:t>Form</w:t>
      </w:r>
    </w:p>
    <w:p w14:paraId="4D01E9BB" w14:textId="16B6092F" w:rsidR="00A937E6" w:rsidRPr="00150350" w:rsidRDefault="00A937E6">
      <w:pPr>
        <w:rPr>
          <w:noProof/>
          <w:lang w:eastAsia="en-NZ"/>
        </w:rPr>
      </w:pPr>
    </w:p>
    <w:p w14:paraId="5138A4E3" w14:textId="594EADFC" w:rsidR="00084DAB" w:rsidRPr="00491A15" w:rsidRDefault="0072647F" w:rsidP="00491A15">
      <w:pPr>
        <w:spacing w:before="100" w:beforeAutospacing="1" w:after="240"/>
        <w:rPr>
          <w:rFonts w:asciiTheme="minorHAnsi" w:hAnsiTheme="minorHAnsi" w:cstheme="minorHAnsi"/>
        </w:rPr>
      </w:pPr>
      <w:r w:rsidRPr="00CE61C1">
        <w:rPr>
          <w:rFonts w:asciiTheme="minorHAnsi" w:hAnsiTheme="minorHAnsi" w:cstheme="minorHAnsi"/>
        </w:rPr>
        <w:t xml:space="preserve">This form </w:t>
      </w:r>
      <w:r w:rsidR="004A7214">
        <w:rPr>
          <w:rFonts w:asciiTheme="minorHAnsi" w:hAnsiTheme="minorHAnsi" w:cstheme="minorHAnsi"/>
        </w:rPr>
        <w:t>must be</w:t>
      </w:r>
      <w:r w:rsidRPr="00CE61C1">
        <w:rPr>
          <w:rFonts w:asciiTheme="minorHAnsi" w:hAnsiTheme="minorHAnsi" w:cstheme="minorHAnsi"/>
        </w:rPr>
        <w:t xml:space="preserve"> completed by PELT approved </w:t>
      </w:r>
      <w:r w:rsidR="004A7214">
        <w:rPr>
          <w:rFonts w:asciiTheme="minorHAnsi" w:hAnsiTheme="minorHAnsi" w:cstheme="minorHAnsi"/>
        </w:rPr>
        <w:t>Tertiary Education Organisations (TEOs)</w:t>
      </w:r>
      <w:r w:rsidR="004A7214" w:rsidRPr="00CE61C1">
        <w:rPr>
          <w:rFonts w:asciiTheme="minorHAnsi" w:hAnsiTheme="minorHAnsi" w:cstheme="minorHAnsi"/>
        </w:rPr>
        <w:t xml:space="preserve"> </w:t>
      </w:r>
      <w:r w:rsidRPr="00CE61C1">
        <w:rPr>
          <w:rFonts w:asciiTheme="minorHAnsi" w:hAnsiTheme="minorHAnsi" w:cstheme="minorHAnsi"/>
        </w:rPr>
        <w:t xml:space="preserve">when they enrolled a new migrant learner in an approved English language course. </w:t>
      </w:r>
      <w:r w:rsidR="00DF71EF">
        <w:rPr>
          <w:rFonts w:asciiTheme="minorHAnsi" w:hAnsiTheme="minorHAnsi" w:cstheme="minorHAnsi"/>
        </w:rPr>
        <w:t xml:space="preserve"> Before enrolling a new migrant learner, you must determine the </w:t>
      </w:r>
      <w:r w:rsidR="005A1092">
        <w:rPr>
          <w:rFonts w:asciiTheme="minorHAnsi" w:hAnsiTheme="minorHAnsi" w:cstheme="minorHAnsi"/>
        </w:rPr>
        <w:t>learner's eligibility for the course by sighting their "Agreement and Schedule" issued by Immigration New Zealand to the learner</w:t>
      </w:r>
      <w:r w:rsidRPr="00CE61C1">
        <w:rPr>
          <w:rFonts w:asciiTheme="minorHAnsi" w:hAnsiTheme="minorHAnsi" w:cstheme="minorHAnsi"/>
        </w:rPr>
        <w:t xml:space="preserve">. </w:t>
      </w:r>
    </w:p>
    <w:p w14:paraId="700DB8B8" w14:textId="7DD66EDE" w:rsidR="0072647F" w:rsidRPr="00763B58" w:rsidRDefault="00763B58" w:rsidP="00084DAB">
      <w:pPr>
        <w:rPr>
          <w:rFonts w:asciiTheme="minorHAnsi" w:hAnsiTheme="minorHAnsi" w:cstheme="minorHAnsi"/>
        </w:rPr>
      </w:pPr>
      <w:r>
        <w:rPr>
          <w:rFonts w:asciiTheme="minorHAnsi" w:hAnsiTheme="minorHAnsi" w:cstheme="minorHAnsi"/>
        </w:rPr>
        <w:t>P</w:t>
      </w:r>
      <w:r w:rsidR="0072647F" w:rsidRPr="00CE61C1">
        <w:rPr>
          <w:rFonts w:asciiTheme="minorHAnsi" w:hAnsiTheme="minorHAnsi" w:cstheme="minorHAnsi"/>
        </w:rPr>
        <w:t xml:space="preserve">lease complete this form and </w:t>
      </w:r>
      <w:r w:rsidR="00BA6613">
        <w:rPr>
          <w:rFonts w:asciiTheme="minorHAnsi" w:hAnsiTheme="minorHAnsi" w:cstheme="minorHAnsi"/>
        </w:rPr>
        <w:t xml:space="preserve">send with </w:t>
      </w:r>
      <w:r w:rsidR="0072647F" w:rsidRPr="002C42AF">
        <w:rPr>
          <w:rFonts w:asciiTheme="minorHAnsi" w:hAnsiTheme="minorHAnsi" w:cstheme="minorHAnsi"/>
        </w:rPr>
        <w:t>a separate tax invoice</w:t>
      </w:r>
      <w:r w:rsidRPr="002C42AF">
        <w:rPr>
          <w:rFonts w:asciiTheme="minorHAnsi" w:hAnsiTheme="minorHAnsi" w:cstheme="minorHAnsi"/>
        </w:rPr>
        <w:t xml:space="preserve"> t</w:t>
      </w:r>
      <w:r w:rsidR="0072647F" w:rsidRPr="00763B58">
        <w:rPr>
          <w:rFonts w:asciiTheme="minorHAnsi" w:hAnsiTheme="minorHAnsi" w:cstheme="minorHAnsi"/>
        </w:rPr>
        <w:t xml:space="preserve">o </w:t>
      </w:r>
      <w:hyperlink r:id="rId10" w:history="1">
        <w:r w:rsidR="0072647F" w:rsidRPr="00CE61C1">
          <w:rPr>
            <w:rStyle w:val="Hyperlink"/>
            <w:rFonts w:asciiTheme="minorHAnsi" w:hAnsiTheme="minorHAnsi" w:cstheme="minorHAnsi"/>
            <w:color w:val="117EA5"/>
            <w:shd w:val="clear" w:color="auto" w:fill="FFFFFF"/>
          </w:rPr>
          <w:t>customerservice@tec.govt.nz</w:t>
        </w:r>
      </w:hyperlink>
      <w:r>
        <w:rPr>
          <w:rStyle w:val="Hyperlink"/>
          <w:rFonts w:asciiTheme="minorHAnsi" w:hAnsiTheme="minorHAnsi" w:cstheme="minorHAnsi"/>
          <w:color w:val="117EA5"/>
          <w:shd w:val="clear" w:color="auto" w:fill="FFFFFF"/>
        </w:rPr>
        <w:t xml:space="preserve"> </w:t>
      </w:r>
      <w:r w:rsidR="00BA6613" w:rsidRPr="00BA6613">
        <w:t>two weeks after migrant (learner) has started this course – allow for withdrawal within 10 days of start date.</w:t>
      </w:r>
    </w:p>
    <w:p w14:paraId="2BA51D9F" w14:textId="2F46603B" w:rsidR="0072647F" w:rsidRPr="003B00EB" w:rsidRDefault="0072647F" w:rsidP="00084DAB">
      <w:pPr>
        <w:spacing w:before="240"/>
        <w:rPr>
          <w:rFonts w:asciiTheme="minorHAnsi" w:hAnsiTheme="minorHAnsi" w:cs="Calibri"/>
          <w:b/>
          <w:bCs/>
          <w:sz w:val="24"/>
          <w:szCs w:val="24"/>
          <w:u w:val="single"/>
        </w:rPr>
      </w:pPr>
      <w:r w:rsidRPr="003B00EB">
        <w:rPr>
          <w:rFonts w:asciiTheme="minorHAnsi" w:hAnsiTheme="minorHAnsi" w:cs="Calibri"/>
          <w:b/>
          <w:bCs/>
          <w:sz w:val="24"/>
          <w:szCs w:val="24"/>
          <w:u w:val="single"/>
        </w:rPr>
        <w:t xml:space="preserve">Provider details </w:t>
      </w:r>
    </w:p>
    <w:p w14:paraId="39E68762" w14:textId="77777777" w:rsidR="00775A95" w:rsidRPr="00775A95" w:rsidRDefault="00775A95" w:rsidP="00775A95">
      <w:pPr>
        <w:rPr>
          <w:rFonts w:asciiTheme="minorHAnsi" w:hAnsiTheme="minorHAnsi" w:cs="Calibri"/>
          <w:b/>
          <w:bCs/>
          <w:sz w:val="10"/>
          <w:szCs w:val="10"/>
        </w:rPr>
      </w:pPr>
    </w:p>
    <w:p w14:paraId="07BCD289" w14:textId="360A9FEE" w:rsidR="0072647F" w:rsidRDefault="00B7436E" w:rsidP="005A629D">
      <w:pPr>
        <w:rPr>
          <w:rFonts w:asciiTheme="minorHAnsi" w:hAnsiTheme="minorHAnsi" w:cs="Calibri"/>
        </w:rPr>
      </w:pPr>
      <w:r>
        <w:rPr>
          <w:rFonts w:asciiTheme="minorHAnsi" w:hAnsiTheme="minorHAnsi" w:cs="Calibri"/>
        </w:rPr>
        <w:t>Provider Name:</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 xml:space="preserve">              EDUMIS:</w:t>
      </w:r>
      <w:r>
        <w:rPr>
          <w:rFonts w:asciiTheme="minorHAnsi" w:hAnsiTheme="minorHAnsi" w:cs="Calibri"/>
        </w:rPr>
        <w:tab/>
      </w:r>
      <w:r>
        <w:rPr>
          <w:rFonts w:asciiTheme="minorHAnsi" w:hAnsiTheme="minorHAnsi" w:cs="Calibri"/>
        </w:rPr>
        <w:tab/>
      </w:r>
      <w:r>
        <w:rPr>
          <w:rFonts w:asciiTheme="minorHAnsi" w:hAnsiTheme="minorHAnsi" w:cs="Calibri"/>
        </w:rPr>
        <w:tab/>
      </w:r>
      <w:r w:rsidR="000267DA">
        <w:rPr>
          <w:rFonts w:asciiTheme="minorHAnsi" w:hAnsiTheme="minorHAnsi" w:cs="Calibri"/>
          <w:sz w:val="2"/>
          <w:szCs w:val="2"/>
        </w:rPr>
        <w:pict w14:anchorId="2BCD4FC5">
          <v:rect id="_x0000_i1025" style="width:0;height:1.5pt" o:hralign="center" o:hrstd="t" o:hr="t" fillcolor="#a0a0a0" stroked="f"/>
        </w:pict>
      </w:r>
    </w:p>
    <w:p w14:paraId="2A467053" w14:textId="77777777" w:rsidR="00B41FC3" w:rsidRDefault="0072647F" w:rsidP="00B41FC3">
      <w:pPr>
        <w:rPr>
          <w:rFonts w:asciiTheme="minorHAnsi" w:hAnsiTheme="minorHAnsi" w:cs="Calibri"/>
        </w:rPr>
      </w:pPr>
      <w:r>
        <w:rPr>
          <w:rFonts w:asciiTheme="minorHAnsi" w:hAnsiTheme="minorHAnsi" w:cs="Calibri"/>
        </w:rPr>
        <w:t>Address:</w:t>
      </w:r>
    </w:p>
    <w:p w14:paraId="1FC99BD3" w14:textId="0478A9D5" w:rsidR="00540455" w:rsidRPr="00A701C7" w:rsidRDefault="000267DA" w:rsidP="0072647F">
      <w:pPr>
        <w:spacing w:after="120"/>
        <w:rPr>
          <w:rFonts w:asciiTheme="minorHAnsi" w:hAnsiTheme="minorHAnsi" w:cs="Calibri"/>
        </w:rPr>
      </w:pPr>
      <w:r>
        <w:rPr>
          <w:rFonts w:asciiTheme="minorHAnsi" w:hAnsiTheme="minorHAnsi" w:cs="Calibri"/>
          <w:sz w:val="2"/>
          <w:szCs w:val="2"/>
        </w:rPr>
        <w:pict w14:anchorId="4EF23865">
          <v:rect id="_x0000_i1026" style="width:0;height:1.5pt" o:hralign="center" o:hrstd="t" o:hr="t" fillcolor="#a0a0a0" stroked="f"/>
        </w:pict>
      </w:r>
    </w:p>
    <w:p w14:paraId="766A01AD" w14:textId="71FDC94B" w:rsidR="00165975" w:rsidRPr="003B00EB" w:rsidRDefault="00E7464E" w:rsidP="00165975">
      <w:pPr>
        <w:spacing w:before="240"/>
        <w:rPr>
          <w:rFonts w:eastAsia="Calibri" w:cs="Calibri"/>
          <w:b/>
          <w:bCs/>
          <w:color w:val="000000"/>
        </w:rPr>
      </w:pPr>
      <w:r w:rsidRPr="003B00EB">
        <w:rPr>
          <w:rFonts w:eastAsia="Calibri" w:cs="Calibri"/>
          <w:b/>
          <w:bCs/>
          <w:color w:val="000000"/>
          <w:sz w:val="24"/>
          <w:szCs w:val="24"/>
          <w:u w:val="single"/>
        </w:rPr>
        <w:t xml:space="preserve">Fees </w:t>
      </w:r>
    </w:p>
    <w:p w14:paraId="37A6C582" w14:textId="5B830650" w:rsidR="00165975" w:rsidRPr="00775A95" w:rsidRDefault="00E7464E" w:rsidP="00165975">
      <w:pPr>
        <w:rPr>
          <w:rFonts w:eastAsia="Calibri" w:cs="Calibri"/>
          <w:color w:val="000000"/>
          <w:sz w:val="20"/>
          <w:szCs w:val="20"/>
        </w:rPr>
      </w:pPr>
      <w:r>
        <w:rPr>
          <w:rFonts w:eastAsia="Calibri" w:cs="Calibri"/>
          <w:color w:val="000000"/>
          <w:sz w:val="20"/>
          <w:szCs w:val="20"/>
        </w:rPr>
        <w:t xml:space="preserve">Please note that the ‘Student’s contribution’ field should be </w:t>
      </w:r>
      <w:r w:rsidR="00165975" w:rsidRPr="00775A95">
        <w:rPr>
          <w:rFonts w:eastAsia="Calibri" w:cs="Calibri"/>
          <w:color w:val="000000"/>
          <w:sz w:val="20"/>
          <w:szCs w:val="20"/>
        </w:rPr>
        <w:t xml:space="preserve">completed </w:t>
      </w:r>
      <w:r>
        <w:rPr>
          <w:rFonts w:eastAsia="Calibri" w:cs="Calibri"/>
          <w:color w:val="000000"/>
          <w:sz w:val="20"/>
          <w:szCs w:val="20"/>
        </w:rPr>
        <w:t xml:space="preserve">only </w:t>
      </w:r>
      <w:r w:rsidR="00165975" w:rsidRPr="00775A95">
        <w:rPr>
          <w:rFonts w:eastAsia="Calibri" w:cs="Calibri"/>
          <w:color w:val="000000"/>
          <w:sz w:val="20"/>
          <w:szCs w:val="20"/>
        </w:rPr>
        <w:t>if the fee for the course exceeds the student</w:t>
      </w:r>
      <w:r w:rsidR="005A1092">
        <w:rPr>
          <w:rFonts w:eastAsia="Calibri" w:cs="Calibri"/>
          <w:color w:val="000000"/>
          <w:sz w:val="20"/>
          <w:szCs w:val="20"/>
        </w:rPr>
        <w:t>'</w:t>
      </w:r>
      <w:r w:rsidR="00165975" w:rsidRPr="00775A95">
        <w:rPr>
          <w:rFonts w:eastAsia="Calibri" w:cs="Calibri"/>
          <w:color w:val="000000"/>
          <w:sz w:val="20"/>
          <w:szCs w:val="20"/>
        </w:rPr>
        <w:t>s PELT balance</w:t>
      </w:r>
      <w:r w:rsidR="00AD1B23">
        <w:rPr>
          <w:rFonts w:eastAsia="Calibri" w:cs="Calibri"/>
          <w:color w:val="000000"/>
          <w:sz w:val="20"/>
          <w:szCs w:val="20"/>
        </w:rPr>
        <w:t>, and you have received approval from us to charge an additional fee</w:t>
      </w:r>
      <w:r w:rsidR="00165975" w:rsidRPr="00775A95">
        <w:rPr>
          <w:rFonts w:eastAsia="Calibri" w:cs="Calibri"/>
          <w:color w:val="000000"/>
          <w:sz w:val="20"/>
          <w:szCs w:val="20"/>
        </w:rPr>
        <w:t xml:space="preserve">. </w:t>
      </w:r>
      <w:r w:rsidR="005A1092">
        <w:rPr>
          <w:rFonts w:eastAsia="Calibri" w:cs="Calibri"/>
          <w:color w:val="000000"/>
          <w:sz w:val="20"/>
          <w:szCs w:val="20"/>
        </w:rPr>
        <w:t>If the fee for the course exceeds the student's PELT balance, t</w:t>
      </w:r>
      <w:r w:rsidR="00165975" w:rsidRPr="00775A95">
        <w:rPr>
          <w:rFonts w:eastAsia="Calibri" w:cs="Calibri"/>
          <w:color w:val="000000"/>
          <w:sz w:val="20"/>
          <w:szCs w:val="20"/>
        </w:rPr>
        <w:t xml:space="preserve">he student </w:t>
      </w:r>
      <w:r>
        <w:rPr>
          <w:rFonts w:eastAsia="Calibri" w:cs="Calibri"/>
          <w:color w:val="000000"/>
          <w:sz w:val="20"/>
          <w:szCs w:val="20"/>
        </w:rPr>
        <w:t>must be</w:t>
      </w:r>
      <w:r w:rsidR="00165975" w:rsidRPr="00775A95">
        <w:rPr>
          <w:rFonts w:eastAsia="Calibri" w:cs="Calibri"/>
          <w:color w:val="000000"/>
          <w:sz w:val="20"/>
          <w:szCs w:val="20"/>
        </w:rPr>
        <w:t xml:space="preserve"> informed of the amount they are required to contribute</w:t>
      </w:r>
      <w:r w:rsidR="005A1092">
        <w:rPr>
          <w:rFonts w:eastAsia="Calibri" w:cs="Calibri"/>
          <w:color w:val="000000"/>
          <w:sz w:val="20"/>
          <w:szCs w:val="20"/>
        </w:rPr>
        <w:t xml:space="preserve"> before they enrol</w:t>
      </w:r>
      <w:r w:rsidR="00165975" w:rsidRPr="00775A95">
        <w:rPr>
          <w:rFonts w:eastAsia="Calibri" w:cs="Calibri"/>
          <w:color w:val="000000"/>
          <w:sz w:val="20"/>
          <w:szCs w:val="20"/>
        </w:rPr>
        <w:t xml:space="preserve">. </w:t>
      </w:r>
    </w:p>
    <w:p w14:paraId="13F3E432" w14:textId="77777777" w:rsidR="00165975" w:rsidRPr="00775A95" w:rsidRDefault="00165975" w:rsidP="00165975">
      <w:pPr>
        <w:rPr>
          <w:rFonts w:eastAsia="Calibri" w:cs="Calibri"/>
          <w:color w:val="000000"/>
          <w:sz w:val="10"/>
          <w:szCs w:val="10"/>
        </w:rPr>
      </w:pPr>
    </w:p>
    <w:p w14:paraId="0E860F16" w14:textId="0A20EFE1" w:rsidR="00165975" w:rsidRDefault="00165975" w:rsidP="00165975">
      <w:pPr>
        <w:rPr>
          <w:rFonts w:eastAsia="Calibri" w:cs="Calibri"/>
          <w:color w:val="000000"/>
        </w:rPr>
      </w:pPr>
      <w:r>
        <w:rPr>
          <w:rFonts w:eastAsia="Calibri" w:cs="Calibri"/>
          <w:color w:val="000000"/>
        </w:rPr>
        <w:t>Total course fee:</w:t>
      </w:r>
    </w:p>
    <w:p w14:paraId="47FD65F4" w14:textId="77777777" w:rsidR="00165975" w:rsidRDefault="000267DA" w:rsidP="00165975">
      <w:pPr>
        <w:rPr>
          <w:rFonts w:eastAsia="Calibri" w:cs="Calibri"/>
          <w:color w:val="000000"/>
        </w:rPr>
      </w:pPr>
      <w:r>
        <w:rPr>
          <w:rFonts w:asciiTheme="minorHAnsi" w:hAnsiTheme="minorHAnsi" w:cs="Calibri"/>
          <w:sz w:val="2"/>
          <w:szCs w:val="2"/>
        </w:rPr>
        <w:pict w14:anchorId="1430251C">
          <v:rect id="_x0000_i1027" style="width:0;height:1.5pt" o:hralign="center" o:hrstd="t" o:hr="t" fillcolor="#a0a0a0" stroked="f"/>
        </w:pict>
      </w:r>
    </w:p>
    <w:p w14:paraId="5F3D2CDD" w14:textId="2DDE06A1" w:rsidR="00165975" w:rsidRDefault="00165975" w:rsidP="00165975">
      <w:pPr>
        <w:rPr>
          <w:rFonts w:eastAsia="Calibri" w:cs="Calibri"/>
          <w:color w:val="000000"/>
        </w:rPr>
      </w:pPr>
      <w:r>
        <w:rPr>
          <w:rFonts w:eastAsia="Calibri" w:cs="Calibri"/>
          <w:color w:val="000000"/>
        </w:rPr>
        <w:t>PELT balance:</w:t>
      </w:r>
      <w:r>
        <w:rPr>
          <w:rFonts w:eastAsia="Calibri" w:cs="Calibri"/>
          <w:color w:val="000000"/>
        </w:rPr>
        <w:tab/>
      </w:r>
      <w:r>
        <w:rPr>
          <w:rFonts w:eastAsia="Calibri" w:cs="Calibri"/>
          <w:color w:val="000000"/>
        </w:rPr>
        <w:tab/>
      </w:r>
      <w:r>
        <w:rPr>
          <w:rFonts w:eastAsia="Calibri" w:cs="Calibri"/>
          <w:color w:val="000000"/>
        </w:rPr>
        <w:tab/>
      </w:r>
      <w:r>
        <w:rPr>
          <w:rFonts w:eastAsia="Calibri" w:cs="Calibri"/>
          <w:color w:val="000000"/>
        </w:rPr>
        <w:tab/>
      </w:r>
      <w:r>
        <w:rPr>
          <w:rFonts w:eastAsia="Calibri" w:cs="Calibri"/>
          <w:color w:val="000000"/>
        </w:rPr>
        <w:tab/>
        <w:t xml:space="preserve">               Student’s contribution:</w:t>
      </w:r>
    </w:p>
    <w:p w14:paraId="48EEF15A" w14:textId="77777777" w:rsidR="00165975" w:rsidRPr="00084DAB" w:rsidRDefault="000267DA" w:rsidP="00165975">
      <w:pPr>
        <w:rPr>
          <w:rFonts w:eastAsia="Calibri" w:cs="Calibri"/>
          <w:color w:val="000000"/>
        </w:rPr>
      </w:pPr>
      <w:r>
        <w:rPr>
          <w:rFonts w:asciiTheme="minorHAnsi" w:hAnsiTheme="minorHAnsi" w:cs="Calibri"/>
          <w:sz w:val="2"/>
          <w:szCs w:val="2"/>
        </w:rPr>
        <w:pict w14:anchorId="160C717A">
          <v:rect id="_x0000_i1028" style="width:0;height:1.5pt" o:hralign="center" o:hrstd="t" o:hr="t" fillcolor="#a0a0a0" stroked="f"/>
        </w:pict>
      </w:r>
    </w:p>
    <w:p w14:paraId="66E0829E" w14:textId="3BCC8D72" w:rsidR="00540455" w:rsidRPr="003B00EB" w:rsidRDefault="00540455" w:rsidP="00084DAB">
      <w:pPr>
        <w:spacing w:before="240"/>
        <w:rPr>
          <w:rFonts w:asciiTheme="minorHAnsi" w:hAnsiTheme="minorHAnsi" w:cs="Calibri"/>
          <w:b/>
          <w:bCs/>
          <w:sz w:val="24"/>
          <w:szCs w:val="24"/>
          <w:u w:val="single"/>
        </w:rPr>
      </w:pPr>
      <w:r w:rsidRPr="003B00EB">
        <w:rPr>
          <w:rFonts w:asciiTheme="minorHAnsi" w:hAnsiTheme="minorHAnsi" w:cs="Calibri"/>
          <w:b/>
          <w:bCs/>
          <w:sz w:val="24"/>
          <w:szCs w:val="24"/>
          <w:u w:val="single"/>
        </w:rPr>
        <w:t>Course details</w:t>
      </w:r>
    </w:p>
    <w:p w14:paraId="315B2A0D" w14:textId="77777777" w:rsidR="00775A95" w:rsidRPr="00775A95" w:rsidRDefault="00775A95" w:rsidP="00775A95">
      <w:pPr>
        <w:rPr>
          <w:rFonts w:asciiTheme="minorHAnsi" w:hAnsiTheme="minorHAnsi" w:cs="Calibri"/>
          <w:b/>
          <w:bCs/>
          <w:sz w:val="10"/>
          <w:szCs w:val="10"/>
        </w:rPr>
      </w:pPr>
    </w:p>
    <w:p w14:paraId="7CB681A6" w14:textId="44CF1BE3" w:rsidR="00A701C7" w:rsidRDefault="00467EF4" w:rsidP="00A701C7">
      <w:pPr>
        <w:spacing w:before="240"/>
        <w:contextualSpacing/>
        <w:rPr>
          <w:rFonts w:asciiTheme="minorHAnsi" w:hAnsiTheme="minorHAnsi" w:cs="Calibri"/>
        </w:rPr>
      </w:pPr>
      <w:r>
        <w:rPr>
          <w:rFonts w:asciiTheme="minorHAnsi" w:hAnsiTheme="minorHAnsi" w:cs="Calibri"/>
        </w:rPr>
        <w:t>Course name</w:t>
      </w:r>
      <w:r w:rsidR="00084DAB">
        <w:rPr>
          <w:rFonts w:asciiTheme="minorHAnsi" w:hAnsiTheme="minorHAnsi" w:cs="Calibri"/>
        </w:rPr>
        <w:t>:</w:t>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t>Delivery site:</w:t>
      </w:r>
    </w:p>
    <w:p w14:paraId="3ACE52EF" w14:textId="7FEC7A0B" w:rsidR="00467EF4" w:rsidRDefault="000267DA" w:rsidP="00A701C7">
      <w:pPr>
        <w:spacing w:before="240"/>
        <w:contextualSpacing/>
        <w:rPr>
          <w:rFonts w:asciiTheme="minorHAnsi" w:hAnsiTheme="minorHAnsi" w:cs="Calibri"/>
        </w:rPr>
      </w:pPr>
      <w:r>
        <w:rPr>
          <w:rFonts w:asciiTheme="minorHAnsi" w:hAnsiTheme="minorHAnsi" w:cs="Calibri"/>
          <w:sz w:val="2"/>
          <w:szCs w:val="2"/>
        </w:rPr>
        <w:pict w14:anchorId="07A13986">
          <v:rect id="_x0000_i1029" style="width:0;height:1.5pt" o:hralign="center" o:hrstd="t" o:hr="t" fillcolor="#a0a0a0" stroked="f"/>
        </w:pict>
      </w:r>
    </w:p>
    <w:p w14:paraId="636F7720" w14:textId="0AF49C3A" w:rsidR="00A701C7" w:rsidRDefault="00467EF4" w:rsidP="00A701C7">
      <w:pPr>
        <w:spacing w:before="240"/>
        <w:contextualSpacing/>
        <w:rPr>
          <w:rFonts w:asciiTheme="minorHAnsi" w:hAnsiTheme="minorHAnsi" w:cs="Calibri"/>
        </w:rPr>
      </w:pPr>
      <w:r>
        <w:rPr>
          <w:rFonts w:asciiTheme="minorHAnsi" w:hAnsiTheme="minorHAnsi" w:cs="Calibri"/>
        </w:rPr>
        <w:t>Start date</w:t>
      </w:r>
      <w:r w:rsidR="00775A95">
        <w:rPr>
          <w:rFonts w:asciiTheme="minorHAnsi" w:hAnsiTheme="minorHAnsi" w:cs="Calibri"/>
        </w:rPr>
        <w:t>:</w:t>
      </w:r>
      <w:r w:rsidR="00775A95">
        <w:rPr>
          <w:rFonts w:asciiTheme="minorHAnsi" w:hAnsiTheme="minorHAnsi" w:cs="Calibri"/>
        </w:rPr>
        <w:tab/>
      </w:r>
      <w:r w:rsidR="00775A95">
        <w:rPr>
          <w:rFonts w:asciiTheme="minorHAnsi" w:hAnsiTheme="minorHAnsi" w:cs="Calibri"/>
        </w:rPr>
        <w:tab/>
      </w:r>
      <w:r w:rsidR="00775A95">
        <w:rPr>
          <w:rFonts w:asciiTheme="minorHAnsi" w:hAnsiTheme="minorHAnsi" w:cs="Calibri"/>
        </w:rPr>
        <w:tab/>
      </w:r>
      <w:r w:rsidR="00775A95">
        <w:rPr>
          <w:rFonts w:asciiTheme="minorHAnsi" w:hAnsiTheme="minorHAnsi" w:cs="Calibri"/>
        </w:rPr>
        <w:tab/>
      </w:r>
      <w:r w:rsidR="00775A95">
        <w:rPr>
          <w:rFonts w:asciiTheme="minorHAnsi" w:hAnsiTheme="minorHAnsi" w:cs="Calibri"/>
        </w:rPr>
        <w:tab/>
      </w:r>
      <w:r w:rsidR="00775A95">
        <w:rPr>
          <w:rFonts w:asciiTheme="minorHAnsi" w:hAnsiTheme="minorHAnsi" w:cs="Calibri"/>
        </w:rPr>
        <w:tab/>
        <w:t>End date:</w:t>
      </w:r>
      <w:r w:rsidR="00775A95">
        <w:rPr>
          <w:rFonts w:asciiTheme="minorHAnsi" w:hAnsiTheme="minorHAnsi" w:cs="Calibri"/>
        </w:rPr>
        <w:tab/>
      </w:r>
      <w:r w:rsidR="00775A95">
        <w:rPr>
          <w:rFonts w:asciiTheme="minorHAnsi" w:hAnsiTheme="minorHAnsi" w:cs="Calibri"/>
        </w:rPr>
        <w:tab/>
      </w:r>
      <w:r w:rsidR="00775A95">
        <w:rPr>
          <w:rFonts w:asciiTheme="minorHAnsi" w:hAnsiTheme="minorHAnsi" w:cs="Calibri"/>
        </w:rPr>
        <w:tab/>
      </w:r>
      <w:r w:rsidR="00775A95">
        <w:rPr>
          <w:rFonts w:asciiTheme="minorHAnsi" w:hAnsiTheme="minorHAnsi" w:cs="Calibri"/>
        </w:rPr>
        <w:tab/>
      </w:r>
      <w:r w:rsidR="00775A95">
        <w:rPr>
          <w:rFonts w:asciiTheme="minorHAnsi" w:hAnsiTheme="minorHAnsi" w:cs="Calibri"/>
        </w:rPr>
        <w:tab/>
      </w:r>
    </w:p>
    <w:p w14:paraId="1A84D525" w14:textId="2B2B078F" w:rsidR="00467EF4" w:rsidRDefault="000267DA" w:rsidP="00A701C7">
      <w:pPr>
        <w:spacing w:before="240"/>
        <w:contextualSpacing/>
        <w:rPr>
          <w:rFonts w:asciiTheme="minorHAnsi" w:hAnsiTheme="minorHAnsi" w:cs="Calibri"/>
        </w:rPr>
      </w:pPr>
      <w:r>
        <w:rPr>
          <w:rFonts w:asciiTheme="minorHAnsi" w:hAnsiTheme="minorHAnsi" w:cs="Calibri"/>
          <w:sz w:val="4"/>
          <w:szCs w:val="4"/>
        </w:rPr>
        <w:pict w14:anchorId="762F8D05">
          <v:rect id="_x0000_i1030" style="width:0;height:1.5pt" o:hralign="center" o:hrstd="t" o:hr="t" fillcolor="#a0a0a0" stroked="f"/>
        </w:pict>
      </w:r>
    </w:p>
    <w:p w14:paraId="59E07684" w14:textId="3D79C80A" w:rsidR="00A701C7" w:rsidRDefault="00467EF4" w:rsidP="00A701C7">
      <w:pPr>
        <w:spacing w:before="240"/>
        <w:contextualSpacing/>
        <w:rPr>
          <w:rFonts w:asciiTheme="minorHAnsi" w:hAnsiTheme="minorHAnsi" w:cs="Calibri"/>
        </w:rPr>
      </w:pPr>
      <w:r>
        <w:rPr>
          <w:rFonts w:asciiTheme="minorHAnsi" w:hAnsiTheme="minorHAnsi" w:cs="Calibri"/>
        </w:rPr>
        <w:t>Duration</w:t>
      </w:r>
      <w:r w:rsidR="00763B58">
        <w:rPr>
          <w:rFonts w:asciiTheme="minorHAnsi" w:hAnsiTheme="minorHAnsi" w:cs="Calibri"/>
        </w:rPr>
        <w:t>:</w:t>
      </w:r>
      <w:r>
        <w:rPr>
          <w:rFonts w:asciiTheme="minorHAnsi" w:hAnsiTheme="minorHAnsi" w:cs="Calibri"/>
        </w:rPr>
        <w:t xml:space="preserve"> </w:t>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t>Total number of hours or weeks:</w:t>
      </w:r>
    </w:p>
    <w:p w14:paraId="74F1A2D6" w14:textId="710B54A9" w:rsidR="00467EF4" w:rsidRDefault="000267DA" w:rsidP="00A701C7">
      <w:pPr>
        <w:spacing w:before="240"/>
        <w:contextualSpacing/>
        <w:rPr>
          <w:rFonts w:asciiTheme="minorHAnsi" w:hAnsiTheme="minorHAnsi" w:cs="Calibri"/>
        </w:rPr>
      </w:pPr>
      <w:r>
        <w:rPr>
          <w:rFonts w:asciiTheme="minorHAnsi" w:hAnsiTheme="minorHAnsi" w:cs="Calibri"/>
          <w:sz w:val="4"/>
          <w:szCs w:val="4"/>
        </w:rPr>
        <w:pict w14:anchorId="3B601B7D">
          <v:rect id="_x0000_i1031" style="width:0;height:1.5pt" o:hralign="center" o:hrstd="t" o:hr="t" fillcolor="#a0a0a0" stroked="f"/>
        </w:pict>
      </w:r>
    </w:p>
    <w:p w14:paraId="73537A03" w14:textId="46FBBAB2" w:rsidR="00A701C7" w:rsidRDefault="0072647F" w:rsidP="00A701C7">
      <w:pPr>
        <w:spacing w:before="240"/>
        <w:contextualSpacing/>
        <w:rPr>
          <w:rFonts w:asciiTheme="minorHAnsi" w:hAnsiTheme="minorHAnsi" w:cs="Calibri"/>
        </w:rPr>
      </w:pPr>
      <w:r>
        <w:rPr>
          <w:rFonts w:asciiTheme="minorHAnsi" w:hAnsiTheme="minorHAnsi" w:cs="Calibri"/>
        </w:rPr>
        <w:t>Course fees</w:t>
      </w:r>
      <w:r w:rsidR="005A629D">
        <w:rPr>
          <w:rFonts w:asciiTheme="minorHAnsi" w:hAnsiTheme="minorHAnsi" w:cs="Calibri"/>
        </w:rPr>
        <w:t>:</w:t>
      </w:r>
      <w:r w:rsidR="005A629D">
        <w:rPr>
          <w:rFonts w:asciiTheme="minorHAnsi" w:hAnsiTheme="minorHAnsi" w:cs="Calibri"/>
        </w:rPr>
        <w:tab/>
      </w:r>
      <w:r w:rsidR="005A629D">
        <w:rPr>
          <w:rFonts w:asciiTheme="minorHAnsi" w:hAnsiTheme="minorHAnsi" w:cs="Calibri"/>
        </w:rPr>
        <w:tab/>
      </w:r>
      <w:r w:rsidR="005A629D">
        <w:rPr>
          <w:rFonts w:asciiTheme="minorHAnsi" w:hAnsiTheme="minorHAnsi" w:cs="Calibri"/>
        </w:rPr>
        <w:tab/>
      </w:r>
      <w:r w:rsidR="00775A95">
        <w:rPr>
          <w:rFonts w:asciiTheme="minorHAnsi" w:hAnsiTheme="minorHAnsi" w:cs="Calibri"/>
        </w:rPr>
        <w:t xml:space="preserve">           </w:t>
      </w:r>
      <w:r w:rsidR="005A629D">
        <w:rPr>
          <w:rFonts w:asciiTheme="minorHAnsi" w:hAnsiTheme="minorHAnsi" w:cs="Calibri"/>
        </w:rPr>
        <w:t xml:space="preserve">Charged per </w:t>
      </w:r>
      <w:r w:rsidR="005A629D" w:rsidRPr="005A629D">
        <w:rPr>
          <w:rFonts w:asciiTheme="minorHAnsi" w:hAnsiTheme="minorHAnsi" w:cs="Calibri"/>
          <w:sz w:val="16"/>
          <w:szCs w:val="16"/>
        </w:rPr>
        <w:t>(please circle)</w:t>
      </w:r>
      <w:r w:rsidR="005A629D">
        <w:rPr>
          <w:rFonts w:asciiTheme="minorHAnsi" w:hAnsiTheme="minorHAnsi" w:cs="Calibri"/>
        </w:rPr>
        <w:t>:   HOUR   WEEK   TERM   SEMESTER   COURSE</w:t>
      </w:r>
    </w:p>
    <w:p w14:paraId="14E2A94E" w14:textId="1E77CCF2" w:rsidR="0072647F" w:rsidRDefault="000267DA" w:rsidP="00A701C7">
      <w:pPr>
        <w:spacing w:before="240"/>
        <w:contextualSpacing/>
        <w:rPr>
          <w:rFonts w:asciiTheme="minorHAnsi" w:hAnsiTheme="minorHAnsi" w:cs="Calibri"/>
        </w:rPr>
      </w:pPr>
      <w:r>
        <w:rPr>
          <w:rFonts w:asciiTheme="minorHAnsi" w:hAnsiTheme="minorHAnsi" w:cs="Calibri"/>
          <w:sz w:val="4"/>
          <w:szCs w:val="4"/>
        </w:rPr>
        <w:pict w14:anchorId="759634E3">
          <v:rect id="_x0000_i1032" style="width:0;height:1.5pt" o:hralign="center" o:hrstd="t" o:hr="t" fillcolor="#a0a0a0" stroked="f"/>
        </w:pict>
      </w:r>
    </w:p>
    <w:p w14:paraId="1818D612" w14:textId="730FB02A" w:rsidR="00A701C7" w:rsidRDefault="0072647F" w:rsidP="00A701C7">
      <w:pPr>
        <w:spacing w:before="240"/>
        <w:contextualSpacing/>
        <w:rPr>
          <w:rFonts w:asciiTheme="minorHAnsi" w:hAnsiTheme="minorHAnsi" w:cs="Calibri"/>
        </w:rPr>
      </w:pPr>
      <w:r>
        <w:rPr>
          <w:rFonts w:asciiTheme="minorHAnsi" w:hAnsiTheme="minorHAnsi" w:cs="Calibri"/>
        </w:rPr>
        <w:t>Enrolment/administration fee:</w:t>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r>
      <w:r w:rsidR="00084DAB">
        <w:rPr>
          <w:rFonts w:asciiTheme="minorHAnsi" w:hAnsiTheme="minorHAnsi" w:cs="Calibri"/>
        </w:rPr>
        <w:tab/>
        <w:t>Materials fee:</w:t>
      </w:r>
    </w:p>
    <w:p w14:paraId="38127B0E" w14:textId="77F82A12" w:rsidR="0072647F" w:rsidRDefault="000267DA" w:rsidP="00A701C7">
      <w:pPr>
        <w:spacing w:before="240"/>
        <w:contextualSpacing/>
        <w:rPr>
          <w:rFonts w:asciiTheme="minorHAnsi" w:hAnsiTheme="minorHAnsi" w:cs="Calibri"/>
        </w:rPr>
      </w:pPr>
      <w:r>
        <w:rPr>
          <w:rFonts w:asciiTheme="minorHAnsi" w:hAnsiTheme="minorHAnsi" w:cs="Calibri"/>
          <w:sz w:val="2"/>
          <w:szCs w:val="2"/>
        </w:rPr>
        <w:pict w14:anchorId="077D9635">
          <v:rect id="_x0000_i1033" style="width:0;height:1.5pt" o:hralign="center" o:hrstd="t" o:hr="t" fillcolor="#a0a0a0" stroked="f"/>
        </w:pict>
      </w:r>
    </w:p>
    <w:p w14:paraId="1D2E5A8E" w14:textId="70F1C163" w:rsidR="00A701C7" w:rsidRDefault="00540455" w:rsidP="00A701C7">
      <w:pPr>
        <w:spacing w:before="240"/>
        <w:contextualSpacing/>
        <w:rPr>
          <w:rFonts w:asciiTheme="minorHAnsi" w:hAnsiTheme="minorHAnsi" w:cs="Calibri"/>
        </w:rPr>
      </w:pPr>
      <w:r>
        <w:rPr>
          <w:rFonts w:asciiTheme="minorHAnsi" w:hAnsiTheme="minorHAnsi" w:cs="Calibri"/>
        </w:rPr>
        <w:t xml:space="preserve">Total amount to be invoiced to TEC </w:t>
      </w:r>
      <w:r w:rsidRPr="005A629D">
        <w:rPr>
          <w:rFonts w:asciiTheme="minorHAnsi" w:hAnsiTheme="minorHAnsi" w:cs="Calibri"/>
          <w:sz w:val="16"/>
          <w:szCs w:val="16"/>
        </w:rPr>
        <w:t>(total course cost excluding student contribution)</w:t>
      </w:r>
      <w:r w:rsidR="00084DAB">
        <w:rPr>
          <w:rFonts w:asciiTheme="minorHAnsi" w:hAnsiTheme="minorHAnsi" w:cs="Calibri"/>
          <w:sz w:val="16"/>
          <w:szCs w:val="16"/>
        </w:rPr>
        <w:t>:</w:t>
      </w:r>
    </w:p>
    <w:p w14:paraId="1C3B2FA0" w14:textId="04DB01FD" w:rsidR="00084DAB" w:rsidRPr="00084DAB" w:rsidRDefault="000267DA" w:rsidP="00084DAB">
      <w:pPr>
        <w:spacing w:before="240"/>
        <w:contextualSpacing/>
        <w:rPr>
          <w:rFonts w:asciiTheme="minorHAnsi" w:hAnsiTheme="minorHAnsi" w:cs="Calibri"/>
          <w:sz w:val="2"/>
          <w:szCs w:val="2"/>
        </w:rPr>
      </w:pPr>
      <w:r>
        <w:rPr>
          <w:rFonts w:asciiTheme="minorHAnsi" w:hAnsiTheme="minorHAnsi" w:cs="Calibri"/>
          <w:sz w:val="2"/>
          <w:szCs w:val="2"/>
        </w:rPr>
        <w:pict w14:anchorId="305BEAEB">
          <v:rect id="_x0000_i1034" style="width:0;height:1.5pt" o:hralign="center" o:hrstd="t" o:hr="t" fillcolor="#a0a0a0" stroked="f"/>
        </w:pict>
      </w:r>
    </w:p>
    <w:p w14:paraId="50A8E792" w14:textId="77777777" w:rsidR="0059281A" w:rsidRDefault="0059281A" w:rsidP="00775A95">
      <w:pPr>
        <w:rPr>
          <w:rFonts w:eastAsia="Calibri" w:cs="Calibri"/>
          <w:b/>
          <w:bCs/>
          <w:color w:val="000000"/>
          <w:sz w:val="24"/>
          <w:szCs w:val="24"/>
          <w:u w:val="single"/>
        </w:rPr>
      </w:pPr>
    </w:p>
    <w:p w14:paraId="5434FDAA" w14:textId="474EAEF2" w:rsidR="008F084C" w:rsidRPr="003B00EB" w:rsidRDefault="008F084C" w:rsidP="008F084C">
      <w:pPr>
        <w:jc w:val="right"/>
        <w:rPr>
          <w:rFonts w:eastAsia="Calibri" w:cs="Calibri"/>
          <w:color w:val="000000"/>
          <w:sz w:val="24"/>
          <w:szCs w:val="24"/>
        </w:rPr>
      </w:pPr>
      <w:r w:rsidRPr="003B00EB">
        <w:rPr>
          <w:rFonts w:eastAsia="Calibri" w:cs="Calibri"/>
          <w:color w:val="000000"/>
          <w:sz w:val="24"/>
          <w:szCs w:val="24"/>
        </w:rPr>
        <w:t xml:space="preserve">Student’s initials: </w:t>
      </w:r>
      <w:r>
        <w:rPr>
          <w:rFonts w:eastAsia="Calibri" w:cs="Calibri"/>
          <w:color w:val="000000"/>
          <w:sz w:val="24"/>
          <w:szCs w:val="24"/>
        </w:rPr>
        <w:t>_______</w:t>
      </w:r>
    </w:p>
    <w:p w14:paraId="7D273F1D" w14:textId="77B069DE" w:rsidR="008F084C" w:rsidRPr="003B00EB" w:rsidRDefault="008F084C" w:rsidP="003B00EB">
      <w:pPr>
        <w:jc w:val="right"/>
        <w:rPr>
          <w:rFonts w:eastAsia="Calibri" w:cs="Calibri"/>
          <w:color w:val="000000"/>
          <w:sz w:val="24"/>
          <w:szCs w:val="24"/>
        </w:rPr>
      </w:pPr>
      <w:r w:rsidRPr="003B00EB">
        <w:rPr>
          <w:rFonts w:eastAsia="Calibri" w:cs="Calibri"/>
          <w:color w:val="000000"/>
          <w:sz w:val="24"/>
          <w:szCs w:val="24"/>
        </w:rPr>
        <w:t>Provider’s initials:</w:t>
      </w:r>
      <w:r w:rsidR="003B00EB">
        <w:rPr>
          <w:rFonts w:eastAsia="Calibri" w:cs="Calibri"/>
          <w:color w:val="000000"/>
          <w:sz w:val="24"/>
          <w:szCs w:val="24"/>
        </w:rPr>
        <w:t xml:space="preserve"> _</w:t>
      </w:r>
      <w:r>
        <w:rPr>
          <w:rFonts w:eastAsia="Calibri" w:cs="Calibri"/>
          <w:color w:val="000000"/>
          <w:sz w:val="24"/>
          <w:szCs w:val="24"/>
        </w:rPr>
        <w:t>______</w:t>
      </w:r>
    </w:p>
    <w:p w14:paraId="11DBB330" w14:textId="77777777" w:rsidR="008F084C" w:rsidRDefault="008F084C">
      <w:pPr>
        <w:rPr>
          <w:rFonts w:eastAsia="Calibri" w:cs="Calibri"/>
          <w:b/>
          <w:bCs/>
          <w:color w:val="000000"/>
          <w:sz w:val="24"/>
          <w:szCs w:val="24"/>
          <w:u w:val="single"/>
        </w:rPr>
      </w:pPr>
      <w:r>
        <w:rPr>
          <w:rFonts w:eastAsia="Calibri" w:cs="Calibri"/>
          <w:b/>
          <w:bCs/>
          <w:color w:val="000000"/>
          <w:sz w:val="24"/>
          <w:szCs w:val="24"/>
          <w:u w:val="single"/>
        </w:rPr>
        <w:br w:type="page"/>
      </w:r>
    </w:p>
    <w:p w14:paraId="7FD50AA9" w14:textId="0236F82E" w:rsidR="00576FA7" w:rsidRPr="00D417AB" w:rsidRDefault="00576FA7" w:rsidP="00775A95">
      <w:pPr>
        <w:rPr>
          <w:rFonts w:eastAsia="Calibri" w:cs="Calibri"/>
          <w:b/>
          <w:bCs/>
          <w:color w:val="000000"/>
          <w:sz w:val="24"/>
          <w:szCs w:val="24"/>
          <w:u w:val="single"/>
        </w:rPr>
      </w:pPr>
      <w:r w:rsidRPr="00D417AB">
        <w:rPr>
          <w:rFonts w:eastAsia="Calibri" w:cs="Calibri"/>
          <w:b/>
          <w:bCs/>
          <w:color w:val="000000"/>
          <w:sz w:val="24"/>
          <w:szCs w:val="24"/>
          <w:u w:val="single"/>
        </w:rPr>
        <w:lastRenderedPageBreak/>
        <w:t xml:space="preserve">Student details </w:t>
      </w:r>
    </w:p>
    <w:p w14:paraId="62812AA2" w14:textId="77777777" w:rsidR="00775A95" w:rsidRPr="00775A95" w:rsidRDefault="00775A95" w:rsidP="00775A95">
      <w:pPr>
        <w:rPr>
          <w:rFonts w:eastAsia="Calibri" w:cs="Calibri"/>
          <w:b/>
          <w:bCs/>
          <w:color w:val="000000"/>
          <w:sz w:val="10"/>
          <w:szCs w:val="10"/>
        </w:rPr>
      </w:pPr>
    </w:p>
    <w:p w14:paraId="4574C1F5" w14:textId="2D645D2A" w:rsidR="00775A95" w:rsidRDefault="00576FA7">
      <w:pPr>
        <w:rPr>
          <w:rFonts w:eastAsia="Calibri" w:cs="Calibri"/>
          <w:color w:val="000000"/>
        </w:rPr>
      </w:pPr>
      <w:r>
        <w:rPr>
          <w:rFonts w:eastAsia="Calibri" w:cs="Calibri"/>
          <w:color w:val="000000"/>
        </w:rPr>
        <w:t>First name</w:t>
      </w:r>
      <w:r w:rsidR="00775A95">
        <w:rPr>
          <w:rFonts w:eastAsia="Calibri" w:cs="Calibri"/>
          <w:color w:val="000000"/>
        </w:rPr>
        <w:t>:</w:t>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t>Last name:</w:t>
      </w:r>
    </w:p>
    <w:p w14:paraId="7C4FCC9C" w14:textId="597CE819" w:rsidR="00576FA7" w:rsidRDefault="000267DA">
      <w:pPr>
        <w:rPr>
          <w:rFonts w:eastAsia="Calibri" w:cs="Calibri"/>
          <w:color w:val="000000"/>
        </w:rPr>
      </w:pPr>
      <w:r>
        <w:rPr>
          <w:rFonts w:asciiTheme="minorHAnsi" w:hAnsiTheme="minorHAnsi" w:cs="Calibri"/>
          <w:sz w:val="2"/>
          <w:szCs w:val="2"/>
        </w:rPr>
        <w:pict w14:anchorId="3012BA2C">
          <v:rect id="_x0000_i1035" style="width:0;height:1.5pt" o:hralign="center" o:hrstd="t" o:hr="t" fillcolor="#a0a0a0" stroked="f"/>
        </w:pict>
      </w:r>
    </w:p>
    <w:p w14:paraId="5ADE789D" w14:textId="7C7E080D" w:rsidR="00775A95" w:rsidRDefault="00576FA7">
      <w:pPr>
        <w:rPr>
          <w:rFonts w:eastAsia="Calibri" w:cs="Calibri"/>
          <w:color w:val="000000"/>
        </w:rPr>
      </w:pPr>
      <w:r>
        <w:rPr>
          <w:rFonts w:eastAsia="Calibri" w:cs="Calibri"/>
          <w:color w:val="000000"/>
        </w:rPr>
        <w:t>Date of Birth</w:t>
      </w:r>
      <w:r w:rsidR="00775A95">
        <w:rPr>
          <w:rFonts w:eastAsia="Calibri" w:cs="Calibri"/>
          <w:color w:val="000000"/>
        </w:rPr>
        <w:t>:</w:t>
      </w:r>
      <w:r>
        <w:rPr>
          <w:rFonts w:eastAsia="Calibri" w:cs="Calibri"/>
          <w:color w:val="000000"/>
        </w:rPr>
        <w:t xml:space="preserve"> </w:t>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t>Gender:</w:t>
      </w:r>
    </w:p>
    <w:p w14:paraId="2E24AC2D" w14:textId="466C3993" w:rsidR="00576FA7" w:rsidRDefault="000267DA">
      <w:pPr>
        <w:rPr>
          <w:rFonts w:eastAsia="Calibri" w:cs="Calibri"/>
          <w:color w:val="000000"/>
        </w:rPr>
      </w:pPr>
      <w:r>
        <w:rPr>
          <w:rFonts w:asciiTheme="minorHAnsi" w:hAnsiTheme="minorHAnsi" w:cs="Calibri"/>
          <w:sz w:val="2"/>
          <w:szCs w:val="2"/>
        </w:rPr>
        <w:pict w14:anchorId="4C15CF2A">
          <v:rect id="_x0000_i1036" style="width:0;height:1.5pt" o:hralign="center" o:hrstd="t" o:hr="t" fillcolor="#a0a0a0" stroked="f"/>
        </w:pict>
      </w:r>
    </w:p>
    <w:p w14:paraId="60DF4BCA" w14:textId="0FCDBFF8" w:rsidR="00775A95" w:rsidRDefault="00576FA7">
      <w:pPr>
        <w:rPr>
          <w:rFonts w:eastAsia="Calibri" w:cs="Calibri"/>
          <w:color w:val="000000"/>
        </w:rPr>
      </w:pPr>
      <w:r>
        <w:rPr>
          <w:rFonts w:eastAsia="Calibri" w:cs="Calibri"/>
          <w:color w:val="000000"/>
        </w:rPr>
        <w:t>Physical address</w:t>
      </w:r>
      <w:r w:rsidR="00775A95">
        <w:rPr>
          <w:rFonts w:eastAsia="Calibri" w:cs="Calibri"/>
          <w:color w:val="000000"/>
        </w:rPr>
        <w:t>:</w:t>
      </w:r>
      <w:r>
        <w:rPr>
          <w:rFonts w:eastAsia="Calibri" w:cs="Calibri"/>
          <w:color w:val="000000"/>
        </w:rPr>
        <w:t xml:space="preserve"> </w:t>
      </w:r>
    </w:p>
    <w:p w14:paraId="0D0F1EA1" w14:textId="6C1474EC" w:rsidR="00576FA7" w:rsidRDefault="000267DA">
      <w:pPr>
        <w:rPr>
          <w:rFonts w:eastAsia="Calibri" w:cs="Calibri"/>
          <w:color w:val="000000"/>
        </w:rPr>
      </w:pPr>
      <w:r>
        <w:rPr>
          <w:rFonts w:asciiTheme="minorHAnsi" w:hAnsiTheme="minorHAnsi" w:cs="Calibri"/>
          <w:sz w:val="2"/>
          <w:szCs w:val="2"/>
        </w:rPr>
        <w:pict w14:anchorId="093FB521">
          <v:rect id="_x0000_i1037" style="width:0;height:1.5pt" o:hralign="center" o:hrstd="t" o:hr="t" fillcolor="#a0a0a0" stroked="f"/>
        </w:pict>
      </w:r>
    </w:p>
    <w:p w14:paraId="3C3C0744" w14:textId="3725926B" w:rsidR="008F084C" w:rsidRDefault="00576FA7">
      <w:pPr>
        <w:rPr>
          <w:rFonts w:eastAsia="Calibri" w:cs="Calibri"/>
          <w:color w:val="000000"/>
        </w:rPr>
      </w:pPr>
      <w:r>
        <w:rPr>
          <w:rFonts w:eastAsia="Calibri" w:cs="Calibri"/>
          <w:color w:val="000000"/>
        </w:rPr>
        <w:t>Email</w:t>
      </w:r>
      <w:r w:rsidR="00E7464E">
        <w:rPr>
          <w:rFonts w:eastAsia="Calibri" w:cs="Calibri"/>
          <w:color w:val="000000"/>
        </w:rPr>
        <w:t>:</w:t>
      </w:r>
      <w:r>
        <w:rPr>
          <w:rFonts w:eastAsia="Calibri" w:cs="Calibri"/>
          <w:color w:val="000000"/>
        </w:rPr>
        <w:t xml:space="preserve"> </w:t>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t>Contact number:</w:t>
      </w:r>
    </w:p>
    <w:p w14:paraId="376ED602" w14:textId="77777777" w:rsidR="008F084C" w:rsidRDefault="008F084C">
      <w:pPr>
        <w:rPr>
          <w:rFonts w:eastAsia="Calibri" w:cs="Calibri"/>
          <w:color w:val="000000"/>
        </w:rPr>
      </w:pPr>
    </w:p>
    <w:p w14:paraId="1DC26469" w14:textId="79C22662" w:rsidR="00576FA7" w:rsidRDefault="000267DA">
      <w:pPr>
        <w:rPr>
          <w:rFonts w:eastAsia="Calibri" w:cs="Calibri"/>
          <w:color w:val="000000"/>
        </w:rPr>
      </w:pPr>
      <w:r>
        <w:rPr>
          <w:rFonts w:asciiTheme="minorHAnsi" w:hAnsiTheme="minorHAnsi" w:cs="Calibri"/>
          <w:sz w:val="2"/>
          <w:szCs w:val="2"/>
        </w:rPr>
        <w:pict w14:anchorId="2E2A6F0C">
          <v:rect id="_x0000_i1038" style="width:0;height:1.5pt" o:hralign="center" o:hrstd="t" o:hr="t" fillcolor="#a0a0a0" stroked="f"/>
        </w:pict>
      </w:r>
    </w:p>
    <w:p w14:paraId="1B07530E" w14:textId="2871B94A" w:rsidR="00775A95" w:rsidRDefault="00576FA7">
      <w:pPr>
        <w:rPr>
          <w:rFonts w:eastAsia="Calibri" w:cs="Calibri"/>
          <w:color w:val="000000"/>
        </w:rPr>
      </w:pPr>
      <w:r>
        <w:rPr>
          <w:rFonts w:eastAsia="Calibri" w:cs="Calibri"/>
          <w:color w:val="000000"/>
        </w:rPr>
        <w:t>Passport number</w:t>
      </w:r>
      <w:r w:rsidR="00E7464E">
        <w:rPr>
          <w:rFonts w:eastAsia="Calibri" w:cs="Calibri"/>
          <w:color w:val="000000"/>
        </w:rPr>
        <w:t>:</w:t>
      </w:r>
      <w:r>
        <w:rPr>
          <w:rFonts w:eastAsia="Calibri" w:cs="Calibri"/>
          <w:color w:val="000000"/>
        </w:rPr>
        <w:t xml:space="preserve"> </w:t>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r>
      <w:r w:rsidR="00775A95">
        <w:rPr>
          <w:rFonts w:eastAsia="Calibri" w:cs="Calibri"/>
          <w:color w:val="000000"/>
        </w:rPr>
        <w:tab/>
        <w:t>INZ Number:</w:t>
      </w:r>
    </w:p>
    <w:p w14:paraId="55505D6B" w14:textId="4FEF1596" w:rsidR="00576FA7" w:rsidRDefault="000267DA">
      <w:pPr>
        <w:rPr>
          <w:rFonts w:eastAsia="Calibri" w:cs="Calibri"/>
          <w:color w:val="000000"/>
        </w:rPr>
      </w:pPr>
      <w:r>
        <w:rPr>
          <w:rFonts w:asciiTheme="minorHAnsi" w:hAnsiTheme="minorHAnsi" w:cs="Calibri"/>
          <w:sz w:val="2"/>
          <w:szCs w:val="2"/>
        </w:rPr>
        <w:pict w14:anchorId="5FC62655">
          <v:rect id="_x0000_i1039" style="width:0;height:1.5pt" o:hralign="center" o:hrstd="t" o:hr="t" fillcolor="#a0a0a0" stroked="f"/>
        </w:pict>
      </w:r>
    </w:p>
    <w:p w14:paraId="56757909" w14:textId="7E03165B" w:rsidR="00775A95" w:rsidRPr="00D417AB" w:rsidRDefault="00576FA7" w:rsidP="00491A15">
      <w:pPr>
        <w:pStyle w:val="BodyTextIndent"/>
        <w:spacing w:before="240"/>
        <w:ind w:left="0"/>
        <w:rPr>
          <w:rFonts w:asciiTheme="majorHAnsi" w:eastAsia="Calibri" w:hAnsiTheme="majorHAnsi" w:cstheme="majorHAnsi"/>
          <w:b/>
          <w:bCs/>
          <w:i w:val="0"/>
          <w:iCs/>
          <w:color w:val="000000"/>
          <w:sz w:val="24"/>
          <w:szCs w:val="24"/>
          <w:u w:val="single"/>
        </w:rPr>
      </w:pPr>
      <w:r w:rsidRPr="00D417AB">
        <w:rPr>
          <w:rFonts w:asciiTheme="majorHAnsi" w:eastAsia="Calibri" w:hAnsiTheme="majorHAnsi" w:cstheme="majorHAnsi"/>
          <w:b/>
          <w:bCs/>
          <w:i w:val="0"/>
          <w:iCs/>
          <w:color w:val="000000"/>
          <w:sz w:val="24"/>
          <w:szCs w:val="24"/>
          <w:u w:val="single"/>
        </w:rPr>
        <w:t>Student declaration</w:t>
      </w:r>
    </w:p>
    <w:p w14:paraId="577DAC33" w14:textId="77777777" w:rsidR="00B7436E" w:rsidRPr="00B7436E" w:rsidRDefault="00B7436E" w:rsidP="00775A95">
      <w:pPr>
        <w:pStyle w:val="BodyTextIndent"/>
        <w:ind w:left="0"/>
        <w:rPr>
          <w:rFonts w:asciiTheme="majorHAnsi" w:eastAsia="Calibri" w:hAnsiTheme="majorHAnsi" w:cstheme="majorHAnsi"/>
          <w:b/>
          <w:bCs/>
          <w:i w:val="0"/>
          <w:iCs/>
          <w:color w:val="000000"/>
          <w:sz w:val="10"/>
          <w:szCs w:val="10"/>
        </w:rPr>
      </w:pPr>
    </w:p>
    <w:p w14:paraId="422133C2" w14:textId="73B12363" w:rsidR="00775A95" w:rsidRPr="0059281A" w:rsidRDefault="00775A95" w:rsidP="00775A95">
      <w:pPr>
        <w:pStyle w:val="BodyTextIndent"/>
        <w:ind w:left="0"/>
        <w:rPr>
          <w:rFonts w:asciiTheme="majorHAnsi" w:hAnsiTheme="majorHAnsi" w:cstheme="majorHAnsi"/>
          <w:i w:val="0"/>
          <w:sz w:val="20"/>
          <w:szCs w:val="22"/>
        </w:rPr>
      </w:pPr>
      <w:r w:rsidRPr="0059281A">
        <w:rPr>
          <w:rFonts w:asciiTheme="majorHAnsi" w:hAnsiTheme="majorHAnsi" w:cstheme="majorHAnsi"/>
          <w:i w:val="0"/>
          <w:sz w:val="20"/>
          <w:szCs w:val="22"/>
        </w:rPr>
        <w:t>I authorise the training provider and the TEC to collect and disclose to the New Zealand Immigration Service, the Ministry of Education and the New Zealand Qualifications Authority, information that is required to verify my eligibility, record my progress on this and further training and ensure compliance with student fee protection rules if applicable.</w:t>
      </w:r>
    </w:p>
    <w:p w14:paraId="2C118281" w14:textId="77777777" w:rsidR="0059281A" w:rsidRPr="0059281A" w:rsidRDefault="0059281A" w:rsidP="00775A95">
      <w:pPr>
        <w:rPr>
          <w:rFonts w:asciiTheme="majorHAnsi" w:hAnsiTheme="majorHAnsi" w:cstheme="majorHAnsi"/>
          <w:sz w:val="20"/>
        </w:rPr>
      </w:pPr>
    </w:p>
    <w:p w14:paraId="02A9493E" w14:textId="4AEE1E69" w:rsidR="00DF793E" w:rsidRPr="0059281A" w:rsidRDefault="00775A95" w:rsidP="00775A95">
      <w:pPr>
        <w:rPr>
          <w:rFonts w:asciiTheme="majorHAnsi" w:hAnsiTheme="majorHAnsi" w:cstheme="majorHAnsi"/>
          <w:sz w:val="20"/>
        </w:rPr>
      </w:pPr>
      <w:r w:rsidRPr="0059281A">
        <w:rPr>
          <w:rFonts w:asciiTheme="majorHAnsi" w:hAnsiTheme="majorHAnsi" w:cstheme="majorHAnsi"/>
          <w:sz w:val="20"/>
        </w:rPr>
        <w:t xml:space="preserve">I </w:t>
      </w:r>
      <w:r w:rsidR="00DF793E" w:rsidRPr="0059281A">
        <w:rPr>
          <w:rFonts w:asciiTheme="majorHAnsi" w:hAnsiTheme="majorHAnsi" w:cstheme="majorHAnsi"/>
          <w:sz w:val="20"/>
        </w:rPr>
        <w:t xml:space="preserve">acknowledge that I </w:t>
      </w:r>
      <w:r w:rsidRPr="0059281A">
        <w:rPr>
          <w:rFonts w:asciiTheme="majorHAnsi" w:hAnsiTheme="majorHAnsi" w:cstheme="majorHAnsi"/>
          <w:sz w:val="20"/>
        </w:rPr>
        <w:t xml:space="preserve">have received information relating to the collection, use and disclosure of personal information under the Privacy Act </w:t>
      </w:r>
      <w:r w:rsidR="00E7464E" w:rsidRPr="0059281A">
        <w:rPr>
          <w:rFonts w:asciiTheme="majorHAnsi" w:hAnsiTheme="majorHAnsi" w:cstheme="majorHAnsi"/>
          <w:sz w:val="20"/>
        </w:rPr>
        <w:t>2020</w:t>
      </w:r>
      <w:r w:rsidRPr="0059281A">
        <w:rPr>
          <w:rFonts w:asciiTheme="majorHAnsi" w:hAnsiTheme="majorHAnsi" w:cstheme="majorHAnsi"/>
          <w:sz w:val="20"/>
        </w:rPr>
        <w:t xml:space="preserve">. </w:t>
      </w:r>
    </w:p>
    <w:p w14:paraId="1582C0A3" w14:textId="77777777" w:rsidR="0059281A" w:rsidRPr="0059281A" w:rsidRDefault="0059281A" w:rsidP="00775A95">
      <w:pPr>
        <w:rPr>
          <w:rFonts w:asciiTheme="majorHAnsi" w:hAnsiTheme="majorHAnsi" w:cstheme="majorHAnsi"/>
          <w:sz w:val="20"/>
        </w:rPr>
      </w:pPr>
    </w:p>
    <w:p w14:paraId="3CCFDCB8" w14:textId="785AC0B6" w:rsidR="00DF793E" w:rsidRPr="0059281A" w:rsidRDefault="00DF793E" w:rsidP="00775A95">
      <w:pPr>
        <w:rPr>
          <w:rFonts w:asciiTheme="majorHAnsi" w:hAnsiTheme="majorHAnsi" w:cstheme="majorHAnsi"/>
          <w:sz w:val="20"/>
        </w:rPr>
      </w:pPr>
      <w:r w:rsidRPr="0059281A">
        <w:rPr>
          <w:rFonts w:asciiTheme="majorHAnsi" w:hAnsiTheme="majorHAnsi" w:cstheme="majorHAnsi"/>
          <w:sz w:val="20"/>
        </w:rPr>
        <w:t xml:space="preserve">I </w:t>
      </w:r>
      <w:r w:rsidR="004F7639">
        <w:rPr>
          <w:rFonts w:asciiTheme="majorHAnsi" w:hAnsiTheme="majorHAnsi" w:cstheme="majorHAnsi"/>
          <w:sz w:val="20"/>
        </w:rPr>
        <w:t xml:space="preserve">have been provided the fee and course details and </w:t>
      </w:r>
      <w:r w:rsidRPr="0059281A">
        <w:rPr>
          <w:rFonts w:asciiTheme="majorHAnsi" w:hAnsiTheme="majorHAnsi" w:cstheme="majorHAnsi"/>
          <w:sz w:val="20"/>
        </w:rPr>
        <w:t>acknowledge that the fee for this course includes any student contribution listed above.</w:t>
      </w:r>
    </w:p>
    <w:p w14:paraId="0E604E2B" w14:textId="77777777" w:rsidR="0059281A" w:rsidRPr="0059281A" w:rsidRDefault="0059281A" w:rsidP="00775A95">
      <w:pPr>
        <w:rPr>
          <w:rFonts w:asciiTheme="majorHAnsi" w:hAnsiTheme="majorHAnsi" w:cstheme="majorHAnsi"/>
          <w:sz w:val="20"/>
        </w:rPr>
      </w:pPr>
    </w:p>
    <w:p w14:paraId="2FBA4917" w14:textId="7DCBCC0F" w:rsidR="00775A95" w:rsidRPr="0059281A" w:rsidRDefault="00775A95" w:rsidP="00775A95">
      <w:pPr>
        <w:rPr>
          <w:rFonts w:asciiTheme="majorHAnsi" w:hAnsiTheme="majorHAnsi" w:cstheme="majorHAnsi"/>
          <w:sz w:val="20"/>
        </w:rPr>
      </w:pPr>
      <w:r w:rsidRPr="0059281A">
        <w:rPr>
          <w:rFonts w:asciiTheme="majorHAnsi" w:hAnsiTheme="majorHAnsi" w:cstheme="majorHAnsi"/>
          <w:sz w:val="20"/>
        </w:rPr>
        <w:t xml:space="preserve">I declare that all the </w:t>
      </w:r>
      <w:r w:rsidR="00DF793E" w:rsidRPr="0059281A">
        <w:rPr>
          <w:rFonts w:asciiTheme="majorHAnsi" w:hAnsiTheme="majorHAnsi" w:cstheme="majorHAnsi"/>
          <w:sz w:val="20"/>
        </w:rPr>
        <w:t xml:space="preserve">student detail </w:t>
      </w:r>
      <w:r w:rsidRPr="0059281A">
        <w:rPr>
          <w:rFonts w:asciiTheme="majorHAnsi" w:hAnsiTheme="majorHAnsi" w:cstheme="majorHAnsi"/>
          <w:sz w:val="20"/>
        </w:rPr>
        <w:t>information on this form is true and correct.</w:t>
      </w:r>
    </w:p>
    <w:p w14:paraId="74193E16" w14:textId="5BAC3CD4" w:rsidR="00576FA7" w:rsidRDefault="00576FA7">
      <w:pPr>
        <w:rPr>
          <w:rFonts w:eastAsia="Calibri" w:cs="Calibri"/>
          <w:color w:val="000000"/>
        </w:rPr>
      </w:pPr>
    </w:p>
    <w:p w14:paraId="41C0E8B1" w14:textId="419C8F33" w:rsidR="00775A95" w:rsidRDefault="00775A95" w:rsidP="00775A95">
      <w:pPr>
        <w:rPr>
          <w:rFonts w:asciiTheme="minorHAnsi" w:hAnsiTheme="minorHAnsi" w:cs="Calibri"/>
          <w:b/>
          <w:bCs/>
        </w:rPr>
      </w:pPr>
      <w:r w:rsidRPr="00467EF4">
        <w:rPr>
          <w:rFonts w:asciiTheme="minorHAnsi" w:hAnsiTheme="minorHAnsi" w:cs="Calibri"/>
          <w:b/>
          <w:bCs/>
        </w:rPr>
        <w:t xml:space="preserve">Student name </w:t>
      </w:r>
      <w:r w:rsidRPr="005A629D">
        <w:rPr>
          <w:rFonts w:asciiTheme="minorHAnsi" w:hAnsiTheme="minorHAnsi" w:cs="Calibri"/>
          <w:sz w:val="16"/>
          <w:szCs w:val="16"/>
        </w:rPr>
        <w:t>(printed)</w:t>
      </w:r>
    </w:p>
    <w:p w14:paraId="20ABAAD7" w14:textId="77777777" w:rsidR="00775A95" w:rsidRPr="00467EF4" w:rsidRDefault="000267DA" w:rsidP="00775A95">
      <w:pPr>
        <w:spacing w:after="120"/>
        <w:rPr>
          <w:rFonts w:asciiTheme="minorHAnsi" w:hAnsiTheme="minorHAnsi" w:cs="Calibri"/>
          <w:b/>
          <w:bCs/>
        </w:rPr>
      </w:pPr>
      <w:r>
        <w:rPr>
          <w:rFonts w:asciiTheme="minorHAnsi" w:hAnsiTheme="minorHAnsi" w:cs="Calibri"/>
          <w:sz w:val="2"/>
          <w:szCs w:val="2"/>
        </w:rPr>
        <w:pict w14:anchorId="210938B4">
          <v:rect id="_x0000_i1040" style="width:0;height:1.5pt" o:hralign="center" o:hrstd="t" o:hr="t" fillcolor="#a0a0a0" stroked="f"/>
        </w:pict>
      </w:r>
    </w:p>
    <w:p w14:paraId="74C5BA17" w14:textId="77777777" w:rsidR="00775A95" w:rsidRDefault="00775A95" w:rsidP="00775A95">
      <w:pPr>
        <w:rPr>
          <w:rFonts w:asciiTheme="minorHAnsi" w:hAnsiTheme="minorHAnsi" w:cs="Calibri"/>
          <w:b/>
          <w:bCs/>
          <w:i/>
          <w:iCs/>
        </w:rPr>
      </w:pPr>
      <w:r w:rsidRPr="00467EF4">
        <w:rPr>
          <w:rFonts w:asciiTheme="minorHAnsi" w:hAnsiTheme="minorHAnsi" w:cs="Calibri"/>
          <w:b/>
          <w:bCs/>
          <w:i/>
          <w:iCs/>
        </w:rPr>
        <w:t xml:space="preserve">Student signature </w:t>
      </w:r>
      <w:r>
        <w:rPr>
          <w:rFonts w:asciiTheme="minorHAnsi" w:hAnsiTheme="minorHAnsi" w:cs="Calibri"/>
          <w:b/>
          <w:bCs/>
          <w:i/>
          <w:iCs/>
        </w:rPr>
        <w:tab/>
      </w:r>
      <w:r>
        <w:rPr>
          <w:rFonts w:asciiTheme="minorHAnsi" w:hAnsiTheme="minorHAnsi" w:cs="Calibri"/>
          <w:b/>
          <w:bCs/>
          <w:i/>
          <w:iCs/>
        </w:rPr>
        <w:tab/>
      </w:r>
      <w:r>
        <w:rPr>
          <w:rFonts w:asciiTheme="minorHAnsi" w:hAnsiTheme="minorHAnsi" w:cs="Calibri"/>
          <w:b/>
          <w:bCs/>
          <w:i/>
          <w:iCs/>
        </w:rPr>
        <w:tab/>
      </w:r>
      <w:r>
        <w:rPr>
          <w:rFonts w:asciiTheme="minorHAnsi" w:hAnsiTheme="minorHAnsi" w:cs="Calibri"/>
          <w:b/>
          <w:bCs/>
          <w:i/>
          <w:iCs/>
        </w:rPr>
        <w:tab/>
      </w:r>
      <w:r>
        <w:rPr>
          <w:rFonts w:asciiTheme="minorHAnsi" w:hAnsiTheme="minorHAnsi" w:cs="Calibri"/>
          <w:b/>
          <w:bCs/>
          <w:i/>
          <w:iCs/>
        </w:rPr>
        <w:tab/>
      </w:r>
      <w:r>
        <w:rPr>
          <w:rFonts w:asciiTheme="minorHAnsi" w:hAnsiTheme="minorHAnsi" w:cs="Calibri"/>
          <w:b/>
          <w:bCs/>
          <w:i/>
          <w:iCs/>
        </w:rPr>
        <w:tab/>
      </w:r>
      <w:r>
        <w:rPr>
          <w:rFonts w:asciiTheme="minorHAnsi" w:hAnsiTheme="minorHAnsi" w:cs="Calibri"/>
          <w:b/>
          <w:bCs/>
          <w:i/>
          <w:iCs/>
        </w:rPr>
        <w:tab/>
        <w:t>Date:</w:t>
      </w:r>
    </w:p>
    <w:p w14:paraId="60810934" w14:textId="77777777" w:rsidR="00775A95" w:rsidRPr="00467EF4" w:rsidRDefault="000267DA" w:rsidP="00775A95">
      <w:pPr>
        <w:spacing w:after="120"/>
        <w:rPr>
          <w:rFonts w:asciiTheme="minorHAnsi" w:hAnsiTheme="minorHAnsi" w:cs="Calibri"/>
          <w:b/>
          <w:bCs/>
          <w:i/>
          <w:iCs/>
        </w:rPr>
      </w:pPr>
      <w:r>
        <w:rPr>
          <w:rFonts w:asciiTheme="minorHAnsi" w:hAnsiTheme="minorHAnsi" w:cs="Calibri"/>
          <w:sz w:val="2"/>
          <w:szCs w:val="2"/>
        </w:rPr>
        <w:pict w14:anchorId="79D10C95">
          <v:rect id="_x0000_i1041" style="width:0;height:1.5pt" o:hralign="center" o:hrstd="t" o:hr="t" fillcolor="#a0a0a0" stroked="f"/>
        </w:pict>
      </w:r>
    </w:p>
    <w:p w14:paraId="514AEBAD" w14:textId="77777777" w:rsidR="00775A95" w:rsidRPr="00775A95" w:rsidRDefault="00775A95" w:rsidP="00775A95">
      <w:pPr>
        <w:spacing w:after="120"/>
        <w:rPr>
          <w:rFonts w:asciiTheme="minorHAnsi" w:hAnsiTheme="minorHAnsi" w:cs="Calibri"/>
          <w:sz w:val="10"/>
          <w:szCs w:val="10"/>
        </w:rPr>
      </w:pPr>
    </w:p>
    <w:p w14:paraId="6EBED8A5" w14:textId="77777777" w:rsidR="00084DAB" w:rsidRPr="00D417AB" w:rsidRDefault="00084DAB" w:rsidP="00491A15">
      <w:pPr>
        <w:spacing w:before="240"/>
        <w:rPr>
          <w:rFonts w:asciiTheme="majorHAnsi" w:eastAsia="Calibri" w:hAnsiTheme="majorHAnsi" w:cstheme="majorHAnsi"/>
          <w:b/>
          <w:bCs/>
          <w:color w:val="000000"/>
          <w:sz w:val="24"/>
          <w:szCs w:val="24"/>
          <w:u w:val="single"/>
        </w:rPr>
      </w:pPr>
      <w:r w:rsidRPr="00D417AB">
        <w:rPr>
          <w:rFonts w:asciiTheme="majorHAnsi" w:eastAsia="Calibri" w:hAnsiTheme="majorHAnsi" w:cstheme="majorHAnsi"/>
          <w:b/>
          <w:bCs/>
          <w:color w:val="000000"/>
          <w:sz w:val="24"/>
          <w:szCs w:val="24"/>
          <w:u w:val="single"/>
        </w:rPr>
        <w:t xml:space="preserve">Training provider declaration </w:t>
      </w:r>
    </w:p>
    <w:p w14:paraId="343D3657" w14:textId="77777777" w:rsidR="00DF793E" w:rsidRDefault="00084DAB" w:rsidP="00084DAB">
      <w:pPr>
        <w:pStyle w:val="BodyTextIndent"/>
        <w:ind w:left="0"/>
        <w:rPr>
          <w:rFonts w:asciiTheme="majorHAnsi" w:hAnsiTheme="majorHAnsi" w:cstheme="majorHAnsi"/>
          <w:i w:val="0"/>
          <w:sz w:val="20"/>
          <w:szCs w:val="22"/>
        </w:rPr>
      </w:pPr>
      <w:r w:rsidRPr="005F0D4F">
        <w:rPr>
          <w:rFonts w:asciiTheme="majorHAnsi" w:hAnsiTheme="majorHAnsi" w:cstheme="majorHAnsi"/>
          <w:i w:val="0"/>
          <w:sz w:val="20"/>
          <w:szCs w:val="22"/>
        </w:rPr>
        <w:t>I have verified that this student has Pre-paid English Language Tuition under the Pre-paid English Language programme and is entitled to claim their balance of entitlement for this course.</w:t>
      </w:r>
      <w:r w:rsidR="000E7AB3">
        <w:rPr>
          <w:rFonts w:asciiTheme="majorHAnsi" w:hAnsiTheme="majorHAnsi" w:cstheme="majorHAnsi"/>
          <w:i w:val="0"/>
          <w:sz w:val="20"/>
          <w:szCs w:val="22"/>
        </w:rPr>
        <w:t xml:space="preserve"> </w:t>
      </w:r>
      <w:r w:rsidRPr="005F0D4F">
        <w:rPr>
          <w:rFonts w:asciiTheme="majorHAnsi" w:hAnsiTheme="majorHAnsi" w:cstheme="majorHAnsi"/>
          <w:i w:val="0"/>
          <w:sz w:val="20"/>
          <w:szCs w:val="22"/>
        </w:rPr>
        <w:t xml:space="preserve">This student has been enrolled as a domestic student on the above course for a minimum of two weeks. </w:t>
      </w:r>
    </w:p>
    <w:p w14:paraId="5215EE9B" w14:textId="77777777" w:rsidR="0059281A" w:rsidRDefault="0059281A" w:rsidP="00084DAB">
      <w:pPr>
        <w:pStyle w:val="BodyTextIndent"/>
        <w:ind w:left="0"/>
        <w:rPr>
          <w:rFonts w:asciiTheme="majorHAnsi" w:hAnsiTheme="majorHAnsi" w:cstheme="majorHAnsi"/>
          <w:i w:val="0"/>
          <w:sz w:val="20"/>
          <w:szCs w:val="22"/>
        </w:rPr>
      </w:pPr>
    </w:p>
    <w:p w14:paraId="46D1EA5E" w14:textId="5E11206D" w:rsidR="00DF793E" w:rsidRDefault="00DF793E" w:rsidP="00084DAB">
      <w:pPr>
        <w:pStyle w:val="BodyTextIndent"/>
        <w:ind w:left="0"/>
        <w:rPr>
          <w:rFonts w:asciiTheme="majorHAnsi" w:hAnsiTheme="majorHAnsi" w:cstheme="majorHAnsi"/>
          <w:i w:val="0"/>
          <w:sz w:val="20"/>
          <w:szCs w:val="22"/>
        </w:rPr>
      </w:pPr>
      <w:r>
        <w:rPr>
          <w:rFonts w:asciiTheme="majorHAnsi" w:hAnsiTheme="majorHAnsi" w:cstheme="majorHAnsi"/>
          <w:i w:val="0"/>
          <w:sz w:val="20"/>
          <w:szCs w:val="22"/>
        </w:rPr>
        <w:t>I have provided details of the total fee for this course to the student.</w:t>
      </w:r>
    </w:p>
    <w:p w14:paraId="7236C1AD" w14:textId="77777777" w:rsidR="0059281A" w:rsidRDefault="0059281A" w:rsidP="00084DAB">
      <w:pPr>
        <w:pStyle w:val="BodyTextIndent"/>
        <w:ind w:left="0"/>
        <w:rPr>
          <w:rFonts w:asciiTheme="majorHAnsi" w:hAnsiTheme="majorHAnsi" w:cstheme="majorHAnsi"/>
          <w:i w:val="0"/>
          <w:sz w:val="20"/>
          <w:szCs w:val="22"/>
        </w:rPr>
      </w:pPr>
    </w:p>
    <w:p w14:paraId="08283EF3" w14:textId="6F678A6F" w:rsidR="00DF793E" w:rsidRDefault="00DF793E" w:rsidP="00084DAB">
      <w:pPr>
        <w:pStyle w:val="BodyTextIndent"/>
        <w:ind w:left="0"/>
        <w:rPr>
          <w:rFonts w:asciiTheme="majorHAnsi" w:hAnsiTheme="majorHAnsi" w:cstheme="majorHAnsi"/>
          <w:i w:val="0"/>
          <w:sz w:val="20"/>
          <w:szCs w:val="22"/>
        </w:rPr>
      </w:pPr>
      <w:r>
        <w:rPr>
          <w:rFonts w:asciiTheme="majorHAnsi" w:hAnsiTheme="majorHAnsi" w:cstheme="majorHAnsi"/>
          <w:i w:val="0"/>
          <w:sz w:val="20"/>
          <w:szCs w:val="22"/>
        </w:rPr>
        <w:t>I have provided information to the student about what will happen to their entitlement if they withdraw from the course.</w:t>
      </w:r>
    </w:p>
    <w:p w14:paraId="20BB4D8A" w14:textId="77777777" w:rsidR="0059281A" w:rsidRDefault="0059281A" w:rsidP="00084DAB">
      <w:pPr>
        <w:pStyle w:val="BodyTextIndent"/>
        <w:ind w:left="0"/>
        <w:rPr>
          <w:rFonts w:asciiTheme="majorHAnsi" w:hAnsiTheme="majorHAnsi" w:cstheme="majorHAnsi"/>
          <w:i w:val="0"/>
          <w:sz w:val="20"/>
          <w:szCs w:val="22"/>
        </w:rPr>
      </w:pPr>
    </w:p>
    <w:p w14:paraId="12F1C459" w14:textId="0AEF7DD7" w:rsidR="00084DAB" w:rsidRPr="005F0D4F" w:rsidRDefault="00084DAB" w:rsidP="00084DAB">
      <w:pPr>
        <w:pStyle w:val="BodyTextIndent"/>
        <w:ind w:left="0"/>
        <w:rPr>
          <w:rFonts w:asciiTheme="majorHAnsi" w:hAnsiTheme="majorHAnsi" w:cstheme="majorHAnsi"/>
          <w:i w:val="0"/>
          <w:sz w:val="20"/>
          <w:szCs w:val="22"/>
        </w:rPr>
      </w:pPr>
      <w:r w:rsidRPr="005F0D4F">
        <w:rPr>
          <w:rFonts w:asciiTheme="majorHAnsi" w:hAnsiTheme="majorHAnsi" w:cstheme="majorHAnsi"/>
          <w:i w:val="0"/>
          <w:sz w:val="20"/>
          <w:szCs w:val="22"/>
        </w:rPr>
        <w:t xml:space="preserve">I </w:t>
      </w:r>
      <w:r w:rsidR="00DF793E">
        <w:rPr>
          <w:rFonts w:asciiTheme="majorHAnsi" w:hAnsiTheme="majorHAnsi" w:cstheme="majorHAnsi"/>
          <w:i w:val="0"/>
          <w:sz w:val="20"/>
          <w:szCs w:val="22"/>
        </w:rPr>
        <w:t>declare that,</w:t>
      </w:r>
      <w:r w:rsidRPr="005F0D4F">
        <w:rPr>
          <w:rFonts w:asciiTheme="majorHAnsi" w:hAnsiTheme="majorHAnsi" w:cstheme="majorHAnsi"/>
          <w:i w:val="0"/>
          <w:sz w:val="20"/>
          <w:szCs w:val="22"/>
        </w:rPr>
        <w:t xml:space="preserve"> to the best of my knowledge, the information </w:t>
      </w:r>
      <w:r w:rsidR="00DF793E">
        <w:rPr>
          <w:rFonts w:asciiTheme="majorHAnsi" w:hAnsiTheme="majorHAnsi" w:cstheme="majorHAnsi"/>
          <w:i w:val="0"/>
          <w:sz w:val="20"/>
          <w:szCs w:val="22"/>
        </w:rPr>
        <w:t xml:space="preserve">on this form </w:t>
      </w:r>
      <w:r w:rsidRPr="005F0D4F">
        <w:rPr>
          <w:rFonts w:asciiTheme="majorHAnsi" w:hAnsiTheme="majorHAnsi" w:cstheme="majorHAnsi"/>
          <w:i w:val="0"/>
          <w:sz w:val="20"/>
          <w:szCs w:val="22"/>
        </w:rPr>
        <w:t>is true and correct.</w:t>
      </w:r>
    </w:p>
    <w:p w14:paraId="60063663" w14:textId="77777777" w:rsidR="00084DAB" w:rsidRPr="00775A95" w:rsidRDefault="00084DAB" w:rsidP="00084DAB">
      <w:pPr>
        <w:spacing w:after="120"/>
        <w:rPr>
          <w:rFonts w:asciiTheme="minorHAnsi" w:hAnsiTheme="minorHAnsi" w:cs="Calibri"/>
          <w:sz w:val="10"/>
          <w:szCs w:val="10"/>
        </w:rPr>
      </w:pPr>
    </w:p>
    <w:p w14:paraId="69616CAC" w14:textId="77777777" w:rsidR="00084DAB" w:rsidRDefault="00084DAB" w:rsidP="00084DAB">
      <w:pPr>
        <w:rPr>
          <w:rFonts w:asciiTheme="minorHAnsi" w:hAnsiTheme="minorHAnsi" w:cs="Calibri"/>
          <w:b/>
          <w:bCs/>
        </w:rPr>
      </w:pPr>
      <w:r w:rsidRPr="00467EF4">
        <w:rPr>
          <w:rFonts w:asciiTheme="minorHAnsi" w:hAnsiTheme="minorHAnsi" w:cs="Calibri"/>
          <w:b/>
          <w:bCs/>
        </w:rPr>
        <w:t xml:space="preserve">Provider representative name </w:t>
      </w:r>
      <w:r w:rsidRPr="005A629D">
        <w:rPr>
          <w:rFonts w:asciiTheme="minorHAnsi" w:hAnsiTheme="minorHAnsi" w:cs="Calibri"/>
          <w:sz w:val="16"/>
          <w:szCs w:val="16"/>
        </w:rPr>
        <w:t>(printed)</w:t>
      </w:r>
      <w:r w:rsidRPr="00467EF4">
        <w:rPr>
          <w:rFonts w:asciiTheme="minorHAnsi" w:hAnsiTheme="minorHAnsi" w:cs="Calibri"/>
          <w:b/>
          <w:bCs/>
        </w:rPr>
        <w:t xml:space="preserve"> </w:t>
      </w:r>
    </w:p>
    <w:p w14:paraId="5992F439" w14:textId="77777777" w:rsidR="00084DAB" w:rsidRPr="00467EF4" w:rsidRDefault="000267DA" w:rsidP="00084DAB">
      <w:pPr>
        <w:spacing w:after="120"/>
        <w:rPr>
          <w:rFonts w:asciiTheme="minorHAnsi" w:hAnsiTheme="minorHAnsi" w:cs="Calibri"/>
          <w:b/>
          <w:bCs/>
        </w:rPr>
      </w:pPr>
      <w:r>
        <w:rPr>
          <w:rFonts w:asciiTheme="minorHAnsi" w:hAnsiTheme="minorHAnsi" w:cs="Calibri"/>
          <w:sz w:val="2"/>
          <w:szCs w:val="2"/>
        </w:rPr>
        <w:pict w14:anchorId="263AEC54">
          <v:rect id="_x0000_i1042" style="width:0;height:1.5pt" o:hralign="center" o:hrstd="t" o:hr="t" fillcolor="#a0a0a0" stroked="f"/>
        </w:pict>
      </w:r>
    </w:p>
    <w:p w14:paraId="75B02491" w14:textId="77777777" w:rsidR="00084DAB" w:rsidRPr="00C67F78" w:rsidRDefault="00084DAB" w:rsidP="00084DAB">
      <w:pPr>
        <w:rPr>
          <w:rFonts w:asciiTheme="minorHAnsi" w:hAnsiTheme="minorHAnsi" w:cs="Calibri"/>
          <w:b/>
          <w:bCs/>
        </w:rPr>
      </w:pPr>
      <w:r>
        <w:rPr>
          <w:rFonts w:asciiTheme="minorHAnsi" w:hAnsiTheme="minorHAnsi" w:cs="Calibri"/>
          <w:b/>
          <w:bCs/>
        </w:rPr>
        <w:t>Provider r</w:t>
      </w:r>
      <w:r w:rsidRPr="00467EF4">
        <w:rPr>
          <w:rFonts w:asciiTheme="minorHAnsi" w:hAnsiTheme="minorHAnsi" w:cs="Calibri"/>
          <w:b/>
          <w:bCs/>
        </w:rPr>
        <w:t xml:space="preserve">epresentative </w:t>
      </w:r>
      <w:r>
        <w:rPr>
          <w:rFonts w:asciiTheme="minorHAnsi" w:hAnsiTheme="minorHAnsi" w:cs="Calibri"/>
          <w:b/>
          <w:bCs/>
        </w:rPr>
        <w:t>Job Title</w:t>
      </w:r>
    </w:p>
    <w:p w14:paraId="0177C42B" w14:textId="77777777" w:rsidR="00084DAB" w:rsidRDefault="000267DA" w:rsidP="00084DAB">
      <w:pPr>
        <w:spacing w:after="120"/>
        <w:rPr>
          <w:rFonts w:asciiTheme="minorHAnsi" w:hAnsiTheme="minorHAnsi" w:cs="Calibri"/>
          <w:sz w:val="2"/>
          <w:szCs w:val="2"/>
        </w:rPr>
      </w:pPr>
      <w:r>
        <w:rPr>
          <w:rFonts w:asciiTheme="minorHAnsi" w:hAnsiTheme="minorHAnsi" w:cs="Calibri"/>
          <w:sz w:val="2"/>
          <w:szCs w:val="2"/>
        </w:rPr>
        <w:pict w14:anchorId="3D892756">
          <v:rect id="_x0000_i1043" style="width:0;height:1.5pt" o:hralign="center" o:hrstd="t" o:hr="t" fillcolor="#a0a0a0" stroked="f"/>
        </w:pict>
      </w:r>
    </w:p>
    <w:p w14:paraId="6AAD51E7" w14:textId="77777777" w:rsidR="00084DAB" w:rsidRPr="00467EF4" w:rsidRDefault="00084DAB" w:rsidP="00084DAB">
      <w:pPr>
        <w:rPr>
          <w:rFonts w:asciiTheme="minorHAnsi" w:hAnsiTheme="minorHAnsi" w:cs="Calibri"/>
          <w:b/>
          <w:bCs/>
          <w:i/>
          <w:iCs/>
        </w:rPr>
      </w:pPr>
      <w:r w:rsidRPr="002C42AF">
        <w:rPr>
          <w:rFonts w:asciiTheme="minorHAnsi" w:hAnsiTheme="minorHAnsi" w:cs="Calibri"/>
          <w:b/>
          <w:bCs/>
          <w:iCs/>
        </w:rPr>
        <w:t xml:space="preserve">Provider representative signature </w:t>
      </w:r>
      <w:r w:rsidRPr="002C42AF">
        <w:rPr>
          <w:rFonts w:asciiTheme="minorHAnsi" w:hAnsiTheme="minorHAnsi" w:cs="Calibri"/>
          <w:b/>
          <w:bCs/>
          <w:iCs/>
        </w:rPr>
        <w:tab/>
      </w:r>
      <w:r>
        <w:rPr>
          <w:rFonts w:asciiTheme="minorHAnsi" w:hAnsiTheme="minorHAnsi" w:cs="Calibri"/>
          <w:b/>
          <w:bCs/>
          <w:i/>
          <w:iCs/>
        </w:rPr>
        <w:tab/>
      </w:r>
      <w:r>
        <w:rPr>
          <w:rFonts w:asciiTheme="minorHAnsi" w:hAnsiTheme="minorHAnsi" w:cs="Calibri"/>
          <w:b/>
          <w:bCs/>
          <w:i/>
          <w:iCs/>
        </w:rPr>
        <w:tab/>
      </w:r>
      <w:r>
        <w:rPr>
          <w:rFonts w:asciiTheme="minorHAnsi" w:hAnsiTheme="minorHAnsi" w:cs="Calibri"/>
          <w:b/>
          <w:bCs/>
          <w:i/>
          <w:iCs/>
        </w:rPr>
        <w:tab/>
      </w:r>
      <w:r>
        <w:rPr>
          <w:rFonts w:asciiTheme="minorHAnsi" w:hAnsiTheme="minorHAnsi" w:cs="Calibri"/>
          <w:b/>
          <w:bCs/>
          <w:i/>
          <w:iCs/>
        </w:rPr>
        <w:tab/>
        <w:t>Date:</w:t>
      </w:r>
    </w:p>
    <w:p w14:paraId="43A44815" w14:textId="162BF22C" w:rsidR="00775A95" w:rsidRDefault="000267DA" w:rsidP="00084DAB">
      <w:pPr>
        <w:rPr>
          <w:rFonts w:eastAsia="Calibri" w:cs="Calibri"/>
          <w:color w:val="000000"/>
        </w:rPr>
      </w:pPr>
      <w:r>
        <w:rPr>
          <w:rFonts w:asciiTheme="minorHAnsi" w:hAnsiTheme="minorHAnsi" w:cs="Calibri"/>
          <w:sz w:val="2"/>
          <w:szCs w:val="2"/>
        </w:rPr>
        <w:pict w14:anchorId="51B6D965">
          <v:rect id="_x0000_i1044" style="width:0;height:1.5pt" o:hralign="center" o:hrstd="t" o:hr="t" fillcolor="#a0a0a0" stroked="f"/>
        </w:pict>
      </w:r>
    </w:p>
    <w:p w14:paraId="3683DFD7" w14:textId="7C2F1C36" w:rsidR="00B7436E" w:rsidRDefault="00B7436E">
      <w:pPr>
        <w:rPr>
          <w:rFonts w:eastAsia="Calibri" w:cs="Calibri"/>
          <w:color w:val="000000"/>
        </w:rPr>
      </w:pPr>
    </w:p>
    <w:p w14:paraId="365A2D0B" w14:textId="2F29BEBE" w:rsidR="00B7436E" w:rsidRDefault="00B7436E">
      <w:pPr>
        <w:rPr>
          <w:rFonts w:eastAsia="Calibri" w:cs="Calibri"/>
          <w:color w:val="000000"/>
        </w:rPr>
      </w:pPr>
    </w:p>
    <w:p w14:paraId="66D8F7DD" w14:textId="2CA9CAF4" w:rsidR="00B7436E" w:rsidRDefault="00B7436E">
      <w:pPr>
        <w:rPr>
          <w:rFonts w:eastAsia="Calibri" w:cs="Calibri"/>
          <w:color w:val="000000"/>
        </w:rPr>
      </w:pPr>
    </w:p>
    <w:p w14:paraId="62AFA4E9" w14:textId="4EDD9FD3" w:rsidR="005F0D4F" w:rsidRPr="005A629D" w:rsidRDefault="005F0D4F">
      <w:pPr>
        <w:rPr>
          <w:rFonts w:eastAsia="Calibri" w:cs="Calibri"/>
          <w:color w:val="000000"/>
        </w:rPr>
      </w:pPr>
    </w:p>
    <w:sectPr w:rsidR="005F0D4F" w:rsidRPr="005A629D" w:rsidSect="0048334F">
      <w:headerReference w:type="even" r:id="rId11"/>
      <w:headerReference w:type="default" r:id="rId12"/>
      <w:footerReference w:type="even" r:id="rId13"/>
      <w:footerReference w:type="default" r:id="rId14"/>
      <w:headerReference w:type="first" r:id="rId15"/>
      <w:footerReference w:type="first" r:id="rId16"/>
      <w:pgSz w:w="11900" w:h="16840" w:code="9"/>
      <w:pgMar w:top="1276" w:right="1134" w:bottom="1134" w:left="567" w:header="1134" w:footer="124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D1BC" w14:textId="77777777" w:rsidR="009419DD" w:rsidRDefault="009419DD">
      <w:r>
        <w:separator/>
      </w:r>
    </w:p>
  </w:endnote>
  <w:endnote w:type="continuationSeparator" w:id="0">
    <w:p w14:paraId="35E4C768" w14:textId="77777777" w:rsidR="009419DD" w:rsidRDefault="0094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E5A7" w14:textId="77777777" w:rsidR="00A937E6" w:rsidRDefault="00A93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75C2" w14:textId="37A042D3" w:rsidR="00A937E6" w:rsidRPr="00031094" w:rsidRDefault="005F0D4F" w:rsidP="00031094">
    <w:pPr>
      <w:pStyle w:val="Footer"/>
      <w:ind w:right="360"/>
      <w:jc w:val="both"/>
      <w:rPr>
        <w:b w:val="0"/>
      </w:rPr>
    </w:pPr>
    <w:r>
      <w:rPr>
        <w:noProof/>
        <w:lang w:eastAsia="zh-CN"/>
      </w:rPr>
      <w:drawing>
        <wp:anchor distT="0" distB="0" distL="114300" distR="114300" simplePos="0" relativeHeight="251664384" behindDoc="1" locked="0" layoutInCell="1" allowOverlap="1" wp14:anchorId="3162FD86" wp14:editId="1A305D97">
          <wp:simplePos x="0" y="0"/>
          <wp:positionH relativeFrom="page">
            <wp:align>left</wp:align>
          </wp:positionH>
          <wp:positionV relativeFrom="paragraph">
            <wp:posOffset>-3122961</wp:posOffset>
          </wp:positionV>
          <wp:extent cx="7642225" cy="3563620"/>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rcRect t="67028"/>
                  <a:stretch>
                    <a:fillRect/>
                  </a:stretch>
                </pic:blipFill>
                <pic:spPr bwMode="auto">
                  <a:xfrm>
                    <a:off x="0" y="0"/>
                    <a:ext cx="7642225" cy="3563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B0C3" w14:textId="3010ED59" w:rsidR="00205ACA" w:rsidRDefault="0059281A">
    <w:pPr>
      <w:pStyle w:val="Footer"/>
    </w:pPr>
    <w:r>
      <w:rPr>
        <w:noProof/>
        <w:lang w:eastAsia="zh-CN"/>
      </w:rPr>
      <w:drawing>
        <wp:anchor distT="0" distB="0" distL="114300" distR="114300" simplePos="0" relativeHeight="251657215" behindDoc="1" locked="0" layoutInCell="1" allowOverlap="1" wp14:anchorId="725BAC46" wp14:editId="4C12911B">
          <wp:simplePos x="0" y="0"/>
          <wp:positionH relativeFrom="page">
            <wp:align>left</wp:align>
          </wp:positionH>
          <wp:positionV relativeFrom="paragraph">
            <wp:posOffset>-1953260</wp:posOffset>
          </wp:positionV>
          <wp:extent cx="7642225" cy="3563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65328" name="Letterhead bottom.jpg"/>
                  <pic:cNvPicPr/>
                </pic:nvPicPr>
                <pic:blipFill>
                  <a:blip r:embed="rId1" cstate="print">
                    <a:extLst>
                      <a:ext uri="{28A0092B-C50C-407E-A947-70E740481C1C}">
                        <a14:useLocalDpi xmlns:a14="http://schemas.microsoft.com/office/drawing/2010/main" val="0"/>
                      </a:ext>
                    </a:extLst>
                  </a:blip>
                  <a:srcRect t="67028"/>
                  <a:stretch>
                    <a:fillRect/>
                  </a:stretch>
                </pic:blipFill>
                <pic:spPr bwMode="auto">
                  <a:xfrm>
                    <a:off x="0" y="0"/>
                    <a:ext cx="7642225" cy="3563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1E7468" w14:textId="77777777" w:rsidR="00205ACA" w:rsidRDefault="00205ACA">
    <w:pPr>
      <w:pStyle w:val="Footer"/>
    </w:pPr>
  </w:p>
  <w:p w14:paraId="4226996C" w14:textId="77777777" w:rsidR="00205ACA" w:rsidRDefault="00205ACA">
    <w:pPr>
      <w:pStyle w:val="Footer"/>
    </w:pPr>
  </w:p>
  <w:p w14:paraId="5B576383" w14:textId="44B97438" w:rsidR="00205ACA" w:rsidRDefault="00205ACA">
    <w:pPr>
      <w:pStyle w:val="Footer"/>
    </w:pPr>
  </w:p>
  <w:p w14:paraId="61ABCE73" w14:textId="77777777" w:rsidR="00205ACA" w:rsidRDefault="00205ACA">
    <w:pPr>
      <w:pStyle w:val="Footer"/>
    </w:pPr>
  </w:p>
  <w:p w14:paraId="2ABA6941" w14:textId="281E5E35" w:rsidR="00A937E6" w:rsidRDefault="00A93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D98B" w14:textId="77777777" w:rsidR="009419DD" w:rsidRDefault="009419DD">
      <w:r>
        <w:separator/>
      </w:r>
    </w:p>
  </w:footnote>
  <w:footnote w:type="continuationSeparator" w:id="0">
    <w:p w14:paraId="7A4E13FC" w14:textId="77777777" w:rsidR="009419DD" w:rsidRDefault="0094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BF6E" w14:textId="77777777" w:rsidR="00A937E6" w:rsidRDefault="00467EF4">
    <w:pPr>
      <w:pStyle w:val="Header"/>
    </w:pPr>
    <w:r>
      <w:rPr>
        <w:noProof w:val="0"/>
      </w:rPr>
      <w:fldChar w:fldCharType="begin"/>
    </w:r>
    <w:r>
      <w:instrText xml:space="preserve"> PAGE   \* MERGEFORMAT </w:instrText>
    </w:r>
    <w:r>
      <w:rPr>
        <w:noProof w:val="0"/>
      </w:rPr>
      <w:fldChar w:fldCharType="separate"/>
    </w:r>
    <w:r>
      <w:t>10</w:t>
    </w:r>
    <w:r>
      <w:fldChar w:fldCharType="end"/>
    </w:r>
    <w:r>
      <w:tab/>
    </w:r>
    <w:r>
      <w:tab/>
      <w:t>Enter document heading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47B9" w14:textId="6591CE92" w:rsidR="00491A15" w:rsidRDefault="00491A15">
    <w:pPr>
      <w:pStyle w:val="Header"/>
    </w:pPr>
    <w:r>
      <w:rPr>
        <w:lang w:eastAsia="zh-CN"/>
      </w:rPr>
      <w:drawing>
        <wp:anchor distT="0" distB="0" distL="114300" distR="114300" simplePos="0" relativeHeight="251666432" behindDoc="0" locked="0" layoutInCell="1" allowOverlap="1" wp14:anchorId="25AE98AC" wp14:editId="6A8AE42D">
          <wp:simplePos x="0" y="0"/>
          <wp:positionH relativeFrom="margin">
            <wp:align>right</wp:align>
          </wp:positionH>
          <wp:positionV relativeFrom="paragraph">
            <wp:posOffset>-475467</wp:posOffset>
          </wp:positionV>
          <wp:extent cx="2170430" cy="560705"/>
          <wp:effectExtent l="0" t="0" r="0" b="0"/>
          <wp:wrapThrough wrapText="bothSides">
            <wp:wrapPolygon edited="0">
              <wp:start x="16683" y="0"/>
              <wp:lineTo x="3223" y="5137"/>
              <wp:lineTo x="3033" y="10274"/>
              <wp:lineTo x="7015" y="12476"/>
              <wp:lineTo x="758" y="16145"/>
              <wp:lineTo x="0" y="17613"/>
              <wp:lineTo x="0" y="20548"/>
              <wp:lineTo x="20475" y="20548"/>
              <wp:lineTo x="21233" y="12476"/>
              <wp:lineTo x="21233" y="9540"/>
              <wp:lineTo x="20475" y="0"/>
              <wp:lineTo x="16683"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rcRect l="8364" t="21477" r="7659" b="23065"/>
                  <a:stretch>
                    <a:fillRect/>
                  </a:stretch>
                </pic:blipFill>
                <pic:spPr bwMode="auto">
                  <a:xfrm>
                    <a:off x="0" y="0"/>
                    <a:ext cx="2170430"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29B4" w14:textId="77777777" w:rsidR="00A937E6" w:rsidRDefault="00467EF4">
    <w:pPr>
      <w:pStyle w:val="Header"/>
    </w:pPr>
    <w:r>
      <w:rPr>
        <w:lang w:eastAsia="zh-CN"/>
      </w:rPr>
      <w:drawing>
        <wp:anchor distT="0" distB="0" distL="114300" distR="114300" simplePos="0" relativeHeight="251658240" behindDoc="0" locked="0" layoutInCell="1" allowOverlap="1" wp14:anchorId="3638739F" wp14:editId="2EB86085">
          <wp:simplePos x="0" y="0"/>
          <wp:positionH relativeFrom="margin">
            <wp:align>right</wp:align>
          </wp:positionH>
          <wp:positionV relativeFrom="paragraph">
            <wp:posOffset>-475127</wp:posOffset>
          </wp:positionV>
          <wp:extent cx="2170430" cy="560705"/>
          <wp:effectExtent l="0" t="0" r="0" b="0"/>
          <wp:wrapThrough wrapText="bothSides">
            <wp:wrapPolygon edited="0">
              <wp:start x="16683" y="0"/>
              <wp:lineTo x="3223" y="5137"/>
              <wp:lineTo x="3033" y="10274"/>
              <wp:lineTo x="7015" y="12476"/>
              <wp:lineTo x="758" y="16145"/>
              <wp:lineTo x="0" y="17613"/>
              <wp:lineTo x="0" y="20548"/>
              <wp:lineTo x="20475" y="20548"/>
              <wp:lineTo x="21233" y="12476"/>
              <wp:lineTo x="21233" y="9540"/>
              <wp:lineTo x="20475" y="0"/>
              <wp:lineTo x="1668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31409" name="TEC-Right_Aligned-RGB.png"/>
                  <pic:cNvPicPr/>
                </pic:nvPicPr>
                <pic:blipFill>
                  <a:blip r:embed="rId1" cstate="print">
                    <a:extLst>
                      <a:ext uri="{28A0092B-C50C-407E-A947-70E740481C1C}">
                        <a14:useLocalDpi xmlns:a14="http://schemas.microsoft.com/office/drawing/2010/main" val="0"/>
                      </a:ext>
                    </a:extLst>
                  </a:blip>
                  <a:srcRect l="8364" t="21477" r="7659" b="23065"/>
                  <a:stretch>
                    <a:fillRect/>
                  </a:stretch>
                </pic:blipFill>
                <pic:spPr bwMode="auto">
                  <a:xfrm>
                    <a:off x="0" y="0"/>
                    <a:ext cx="2170430"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DE"/>
    <w:multiLevelType w:val="hybridMultilevel"/>
    <w:tmpl w:val="8924C1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0A7FC7"/>
    <w:multiLevelType w:val="hybridMultilevel"/>
    <w:tmpl w:val="8EEEA5F6"/>
    <w:lvl w:ilvl="0" w:tplc="B94C081A">
      <w:start w:val="1"/>
      <w:numFmt w:val="bullet"/>
      <w:lvlText w:val=""/>
      <w:lvlJc w:val="left"/>
      <w:pPr>
        <w:ind w:left="1440" w:hanging="360"/>
      </w:pPr>
      <w:rPr>
        <w:rFonts w:ascii="Symbol" w:hAnsi="Symbol" w:hint="default"/>
      </w:rPr>
    </w:lvl>
    <w:lvl w:ilvl="1" w:tplc="4566B432">
      <w:start w:val="1"/>
      <w:numFmt w:val="bullet"/>
      <w:lvlText w:val="o"/>
      <w:lvlJc w:val="left"/>
      <w:pPr>
        <w:ind w:left="2160" w:hanging="360"/>
      </w:pPr>
      <w:rPr>
        <w:rFonts w:ascii="Courier New" w:hAnsi="Courier New" w:cs="Courier New" w:hint="default"/>
      </w:rPr>
    </w:lvl>
    <w:lvl w:ilvl="2" w:tplc="8C4CD48C">
      <w:start w:val="1"/>
      <w:numFmt w:val="bullet"/>
      <w:lvlText w:val=""/>
      <w:lvlJc w:val="left"/>
      <w:pPr>
        <w:ind w:left="2880" w:hanging="360"/>
      </w:pPr>
      <w:rPr>
        <w:rFonts w:ascii="Wingdings" w:hAnsi="Wingdings" w:hint="default"/>
      </w:rPr>
    </w:lvl>
    <w:lvl w:ilvl="3" w:tplc="77DA7C42">
      <w:start w:val="1"/>
      <w:numFmt w:val="bullet"/>
      <w:lvlText w:val=""/>
      <w:lvlJc w:val="left"/>
      <w:pPr>
        <w:ind w:left="3600" w:hanging="360"/>
      </w:pPr>
      <w:rPr>
        <w:rFonts w:ascii="Symbol" w:hAnsi="Symbol" w:hint="default"/>
      </w:rPr>
    </w:lvl>
    <w:lvl w:ilvl="4" w:tplc="7B04CF3A">
      <w:start w:val="1"/>
      <w:numFmt w:val="bullet"/>
      <w:lvlText w:val="o"/>
      <w:lvlJc w:val="left"/>
      <w:pPr>
        <w:ind w:left="4320" w:hanging="360"/>
      </w:pPr>
      <w:rPr>
        <w:rFonts w:ascii="Courier New" w:hAnsi="Courier New" w:cs="Courier New" w:hint="default"/>
      </w:rPr>
    </w:lvl>
    <w:lvl w:ilvl="5" w:tplc="728CC118">
      <w:start w:val="1"/>
      <w:numFmt w:val="bullet"/>
      <w:lvlText w:val=""/>
      <w:lvlJc w:val="left"/>
      <w:pPr>
        <w:ind w:left="5040" w:hanging="360"/>
      </w:pPr>
      <w:rPr>
        <w:rFonts w:ascii="Wingdings" w:hAnsi="Wingdings" w:hint="default"/>
      </w:rPr>
    </w:lvl>
    <w:lvl w:ilvl="6" w:tplc="58D4329A">
      <w:start w:val="1"/>
      <w:numFmt w:val="bullet"/>
      <w:lvlText w:val=""/>
      <w:lvlJc w:val="left"/>
      <w:pPr>
        <w:ind w:left="5760" w:hanging="360"/>
      </w:pPr>
      <w:rPr>
        <w:rFonts w:ascii="Symbol" w:hAnsi="Symbol" w:hint="default"/>
      </w:rPr>
    </w:lvl>
    <w:lvl w:ilvl="7" w:tplc="87007A86">
      <w:start w:val="1"/>
      <w:numFmt w:val="bullet"/>
      <w:lvlText w:val="o"/>
      <w:lvlJc w:val="left"/>
      <w:pPr>
        <w:ind w:left="6480" w:hanging="360"/>
      </w:pPr>
      <w:rPr>
        <w:rFonts w:ascii="Courier New" w:hAnsi="Courier New" w:cs="Courier New" w:hint="default"/>
      </w:rPr>
    </w:lvl>
    <w:lvl w:ilvl="8" w:tplc="D10E9234">
      <w:start w:val="1"/>
      <w:numFmt w:val="bullet"/>
      <w:lvlText w:val=""/>
      <w:lvlJc w:val="left"/>
      <w:pPr>
        <w:ind w:left="7200" w:hanging="360"/>
      </w:pPr>
      <w:rPr>
        <w:rFonts w:ascii="Wingdings" w:hAnsi="Wingdings" w:hint="default"/>
      </w:rPr>
    </w:lvl>
  </w:abstractNum>
  <w:abstractNum w:abstractNumId="2" w15:restartNumberingAfterBreak="0">
    <w:nsid w:val="257658D9"/>
    <w:multiLevelType w:val="hybridMultilevel"/>
    <w:tmpl w:val="1E0C1CD4"/>
    <w:lvl w:ilvl="0" w:tplc="F1E2F18E">
      <w:start w:val="1"/>
      <w:numFmt w:val="bullet"/>
      <w:pStyle w:val="Tabletextbullet2"/>
      <w:lvlText w:val="‒"/>
      <w:lvlJc w:val="left"/>
      <w:pPr>
        <w:ind w:left="720" w:hanging="360"/>
      </w:pPr>
      <w:rPr>
        <w:rFonts w:ascii="Times New Roman" w:hAnsi="Times New Roman" w:cs="Times New Roman" w:hint="default"/>
      </w:rPr>
    </w:lvl>
    <w:lvl w:ilvl="1" w:tplc="7CDA480E" w:tentative="1">
      <w:start w:val="1"/>
      <w:numFmt w:val="bullet"/>
      <w:lvlText w:val="o"/>
      <w:lvlJc w:val="left"/>
      <w:pPr>
        <w:ind w:left="1440" w:hanging="360"/>
      </w:pPr>
      <w:rPr>
        <w:rFonts w:ascii="Courier New" w:hAnsi="Courier New" w:cs="Courier New" w:hint="default"/>
      </w:rPr>
    </w:lvl>
    <w:lvl w:ilvl="2" w:tplc="CBB8C720" w:tentative="1">
      <w:start w:val="1"/>
      <w:numFmt w:val="bullet"/>
      <w:lvlText w:val=""/>
      <w:lvlJc w:val="left"/>
      <w:pPr>
        <w:ind w:left="2160" w:hanging="360"/>
      </w:pPr>
      <w:rPr>
        <w:rFonts w:ascii="Wingdings" w:hAnsi="Wingdings" w:hint="default"/>
      </w:rPr>
    </w:lvl>
    <w:lvl w:ilvl="3" w:tplc="C36A67F4" w:tentative="1">
      <w:start w:val="1"/>
      <w:numFmt w:val="bullet"/>
      <w:lvlText w:val=""/>
      <w:lvlJc w:val="left"/>
      <w:pPr>
        <w:ind w:left="2880" w:hanging="360"/>
      </w:pPr>
      <w:rPr>
        <w:rFonts w:ascii="Symbol" w:hAnsi="Symbol" w:hint="default"/>
      </w:rPr>
    </w:lvl>
    <w:lvl w:ilvl="4" w:tplc="7B5E5934" w:tentative="1">
      <w:start w:val="1"/>
      <w:numFmt w:val="bullet"/>
      <w:lvlText w:val="o"/>
      <w:lvlJc w:val="left"/>
      <w:pPr>
        <w:ind w:left="3600" w:hanging="360"/>
      </w:pPr>
      <w:rPr>
        <w:rFonts w:ascii="Courier New" w:hAnsi="Courier New" w:cs="Courier New" w:hint="default"/>
      </w:rPr>
    </w:lvl>
    <w:lvl w:ilvl="5" w:tplc="96C48CF8" w:tentative="1">
      <w:start w:val="1"/>
      <w:numFmt w:val="bullet"/>
      <w:lvlText w:val=""/>
      <w:lvlJc w:val="left"/>
      <w:pPr>
        <w:ind w:left="4320" w:hanging="360"/>
      </w:pPr>
      <w:rPr>
        <w:rFonts w:ascii="Wingdings" w:hAnsi="Wingdings" w:hint="default"/>
      </w:rPr>
    </w:lvl>
    <w:lvl w:ilvl="6" w:tplc="B1162046" w:tentative="1">
      <w:start w:val="1"/>
      <w:numFmt w:val="bullet"/>
      <w:lvlText w:val=""/>
      <w:lvlJc w:val="left"/>
      <w:pPr>
        <w:ind w:left="5040" w:hanging="360"/>
      </w:pPr>
      <w:rPr>
        <w:rFonts w:ascii="Symbol" w:hAnsi="Symbol" w:hint="default"/>
      </w:rPr>
    </w:lvl>
    <w:lvl w:ilvl="7" w:tplc="A59823FA" w:tentative="1">
      <w:start w:val="1"/>
      <w:numFmt w:val="bullet"/>
      <w:lvlText w:val="o"/>
      <w:lvlJc w:val="left"/>
      <w:pPr>
        <w:ind w:left="5760" w:hanging="360"/>
      </w:pPr>
      <w:rPr>
        <w:rFonts w:ascii="Courier New" w:hAnsi="Courier New" w:cs="Courier New" w:hint="default"/>
      </w:rPr>
    </w:lvl>
    <w:lvl w:ilvl="8" w:tplc="AAF4F288" w:tentative="1">
      <w:start w:val="1"/>
      <w:numFmt w:val="bullet"/>
      <w:lvlText w:val=""/>
      <w:lvlJc w:val="left"/>
      <w:pPr>
        <w:ind w:left="6480" w:hanging="360"/>
      </w:pPr>
      <w:rPr>
        <w:rFonts w:ascii="Wingdings" w:hAnsi="Wingdings" w:hint="default"/>
      </w:r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2C0F66B4"/>
    <w:multiLevelType w:val="multilevel"/>
    <w:tmpl w:val="9ABE01DA"/>
    <w:lvl w:ilvl="0">
      <w:start w:val="1"/>
      <w:numFmt w:val="lowerLetter"/>
      <w:lvlText w:val="(%1)"/>
      <w:lvlJc w:val="left"/>
      <w:pPr>
        <w:ind w:left="513" w:hanging="400"/>
      </w:pPr>
      <w:rPr>
        <w:rFonts w:hint="default"/>
      </w:rPr>
    </w:lvl>
    <w:lvl w:ilvl="1">
      <w:start w:val="9"/>
      <w:numFmt w:val="none"/>
      <w:lvlText w:val="(i)"/>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5"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6" w15:restartNumberingAfterBreak="0">
    <w:nsid w:val="52D616A7"/>
    <w:multiLevelType w:val="hybridMultilevel"/>
    <w:tmpl w:val="118EB2D4"/>
    <w:lvl w:ilvl="0" w:tplc="5A4A4758">
      <w:start w:val="1"/>
      <w:numFmt w:val="bullet"/>
      <w:pStyle w:val="Bullets3"/>
      <w:lvlText w:val=""/>
      <w:lvlJc w:val="left"/>
      <w:pPr>
        <w:ind w:left="1154" w:hanging="360"/>
      </w:pPr>
      <w:rPr>
        <w:rFonts w:ascii="Symbol" w:hAnsi="Symbol" w:hint="default"/>
      </w:rPr>
    </w:lvl>
    <w:lvl w:ilvl="1" w:tplc="8E3E614A" w:tentative="1">
      <w:start w:val="1"/>
      <w:numFmt w:val="bullet"/>
      <w:lvlText w:val="o"/>
      <w:lvlJc w:val="left"/>
      <w:pPr>
        <w:ind w:left="1440" w:hanging="360"/>
      </w:pPr>
      <w:rPr>
        <w:rFonts w:ascii="Courier New" w:hAnsi="Courier New" w:cs="Courier New" w:hint="default"/>
      </w:rPr>
    </w:lvl>
    <w:lvl w:ilvl="2" w:tplc="AD82CBA4" w:tentative="1">
      <w:start w:val="1"/>
      <w:numFmt w:val="bullet"/>
      <w:lvlText w:val=""/>
      <w:lvlJc w:val="left"/>
      <w:pPr>
        <w:ind w:left="2160" w:hanging="360"/>
      </w:pPr>
      <w:rPr>
        <w:rFonts w:ascii="Wingdings" w:hAnsi="Wingdings" w:hint="default"/>
      </w:rPr>
    </w:lvl>
    <w:lvl w:ilvl="3" w:tplc="FF08929C" w:tentative="1">
      <w:start w:val="1"/>
      <w:numFmt w:val="bullet"/>
      <w:lvlText w:val=""/>
      <w:lvlJc w:val="left"/>
      <w:pPr>
        <w:ind w:left="2880" w:hanging="360"/>
      </w:pPr>
      <w:rPr>
        <w:rFonts w:ascii="Symbol" w:hAnsi="Symbol" w:hint="default"/>
      </w:rPr>
    </w:lvl>
    <w:lvl w:ilvl="4" w:tplc="D8EA0FC8" w:tentative="1">
      <w:start w:val="1"/>
      <w:numFmt w:val="bullet"/>
      <w:lvlText w:val="o"/>
      <w:lvlJc w:val="left"/>
      <w:pPr>
        <w:ind w:left="3600" w:hanging="360"/>
      </w:pPr>
      <w:rPr>
        <w:rFonts w:ascii="Courier New" w:hAnsi="Courier New" w:cs="Courier New" w:hint="default"/>
      </w:rPr>
    </w:lvl>
    <w:lvl w:ilvl="5" w:tplc="DECCCD26" w:tentative="1">
      <w:start w:val="1"/>
      <w:numFmt w:val="bullet"/>
      <w:lvlText w:val=""/>
      <w:lvlJc w:val="left"/>
      <w:pPr>
        <w:ind w:left="4320" w:hanging="360"/>
      </w:pPr>
      <w:rPr>
        <w:rFonts w:ascii="Wingdings" w:hAnsi="Wingdings" w:hint="default"/>
      </w:rPr>
    </w:lvl>
    <w:lvl w:ilvl="6" w:tplc="E9201084" w:tentative="1">
      <w:start w:val="1"/>
      <w:numFmt w:val="bullet"/>
      <w:lvlText w:val=""/>
      <w:lvlJc w:val="left"/>
      <w:pPr>
        <w:ind w:left="5040" w:hanging="360"/>
      </w:pPr>
      <w:rPr>
        <w:rFonts w:ascii="Symbol" w:hAnsi="Symbol" w:hint="default"/>
      </w:rPr>
    </w:lvl>
    <w:lvl w:ilvl="7" w:tplc="09CC1BEE" w:tentative="1">
      <w:start w:val="1"/>
      <w:numFmt w:val="bullet"/>
      <w:lvlText w:val="o"/>
      <w:lvlJc w:val="left"/>
      <w:pPr>
        <w:ind w:left="5760" w:hanging="360"/>
      </w:pPr>
      <w:rPr>
        <w:rFonts w:ascii="Courier New" w:hAnsi="Courier New" w:cs="Courier New" w:hint="default"/>
      </w:rPr>
    </w:lvl>
    <w:lvl w:ilvl="8" w:tplc="039CB34A" w:tentative="1">
      <w:start w:val="1"/>
      <w:numFmt w:val="bullet"/>
      <w:lvlText w:val=""/>
      <w:lvlJc w:val="left"/>
      <w:pPr>
        <w:ind w:left="6480" w:hanging="360"/>
      </w:pPr>
      <w:rPr>
        <w:rFonts w:ascii="Wingdings" w:hAnsi="Wingdings" w:hint="default"/>
      </w:rPr>
    </w:lvl>
  </w:abstractNum>
  <w:abstractNum w:abstractNumId="7" w15:restartNumberingAfterBreak="0">
    <w:nsid w:val="58EE7206"/>
    <w:multiLevelType w:val="multilevel"/>
    <w:tmpl w:val="96B04452"/>
    <w:lvl w:ilvl="0">
      <w:start w:val="1"/>
      <w:numFmt w:val="lowerLetter"/>
      <w:lvlText w:val="X.%1"/>
      <w:lvlJc w:val="left"/>
      <w:pPr>
        <w:ind w:left="513" w:hanging="400"/>
      </w:pPr>
      <w:rPr>
        <w:rFonts w:hint="default"/>
      </w:rPr>
    </w:lvl>
    <w:lvl w:ilvl="1">
      <w:start w:val="1"/>
      <w:numFmt w:val="lowerRoman"/>
      <w:lvlText w:val="%2)"/>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8" w15:restartNumberingAfterBreak="0">
    <w:nsid w:val="72CD71DE"/>
    <w:multiLevelType w:val="multilevel"/>
    <w:tmpl w:val="9C9A5FEC"/>
    <w:lvl w:ilvl="0">
      <w:start w:val="1"/>
      <w:numFmt w:val="lowerLetter"/>
      <w:lvlText w:val="%1)"/>
      <w:lvlJc w:val="left"/>
      <w:pPr>
        <w:ind w:left="1287" w:hanging="360"/>
      </w:pPr>
      <w:rPr>
        <w:rFonts w:ascii="Calibri" w:hAnsi="Calibri" w:cs="Calibri" w:hint="default"/>
        <w:color w:val="auto"/>
        <w:sz w:val="22"/>
        <w:szCs w:val="22"/>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7C7F558D"/>
    <w:multiLevelType w:val="hybridMultilevel"/>
    <w:tmpl w:val="6ECCEE9E"/>
    <w:lvl w:ilvl="0" w:tplc="65E695CA">
      <w:start w:val="1"/>
      <w:numFmt w:val="decimal"/>
      <w:lvlText w:val="%1."/>
      <w:lvlJc w:val="left"/>
      <w:pPr>
        <w:ind w:left="360" w:hanging="360"/>
      </w:pPr>
      <w:rPr>
        <w:rFonts w:hint="default"/>
        <w:b/>
        <w:sz w:val="22"/>
        <w:szCs w:val="22"/>
      </w:rPr>
    </w:lvl>
    <w:lvl w:ilvl="1" w:tplc="EDAEBD64">
      <w:start w:val="1"/>
      <w:numFmt w:val="lowerLetter"/>
      <w:lvlText w:val="%2."/>
      <w:lvlJc w:val="left"/>
      <w:pPr>
        <w:ind w:left="1080" w:hanging="360"/>
      </w:pPr>
    </w:lvl>
    <w:lvl w:ilvl="2" w:tplc="5B84396C">
      <w:start w:val="1"/>
      <w:numFmt w:val="lowerRoman"/>
      <w:lvlText w:val="%3."/>
      <w:lvlJc w:val="right"/>
      <w:pPr>
        <w:ind w:left="1800" w:hanging="180"/>
      </w:pPr>
    </w:lvl>
    <w:lvl w:ilvl="3" w:tplc="6108DD3E" w:tentative="1">
      <w:start w:val="1"/>
      <w:numFmt w:val="decimal"/>
      <w:lvlText w:val="%4."/>
      <w:lvlJc w:val="left"/>
      <w:pPr>
        <w:ind w:left="2520" w:hanging="360"/>
      </w:pPr>
    </w:lvl>
    <w:lvl w:ilvl="4" w:tplc="4380DED4" w:tentative="1">
      <w:start w:val="1"/>
      <w:numFmt w:val="lowerLetter"/>
      <w:lvlText w:val="%5."/>
      <w:lvlJc w:val="left"/>
      <w:pPr>
        <w:ind w:left="3240" w:hanging="360"/>
      </w:pPr>
    </w:lvl>
    <w:lvl w:ilvl="5" w:tplc="2AB85802" w:tentative="1">
      <w:start w:val="1"/>
      <w:numFmt w:val="lowerRoman"/>
      <w:lvlText w:val="%6."/>
      <w:lvlJc w:val="right"/>
      <w:pPr>
        <w:ind w:left="3960" w:hanging="180"/>
      </w:pPr>
    </w:lvl>
    <w:lvl w:ilvl="6" w:tplc="A4F83CD8" w:tentative="1">
      <w:start w:val="1"/>
      <w:numFmt w:val="decimal"/>
      <w:lvlText w:val="%7."/>
      <w:lvlJc w:val="left"/>
      <w:pPr>
        <w:ind w:left="4680" w:hanging="360"/>
      </w:pPr>
    </w:lvl>
    <w:lvl w:ilvl="7" w:tplc="B3CACC26" w:tentative="1">
      <w:start w:val="1"/>
      <w:numFmt w:val="lowerLetter"/>
      <w:lvlText w:val="%8."/>
      <w:lvlJc w:val="left"/>
      <w:pPr>
        <w:ind w:left="5400" w:hanging="360"/>
      </w:pPr>
    </w:lvl>
    <w:lvl w:ilvl="8" w:tplc="792CEE6E" w:tentative="1">
      <w:start w:val="1"/>
      <w:numFmt w:val="lowerRoman"/>
      <w:lvlText w:val="%9."/>
      <w:lvlJc w:val="right"/>
      <w:pPr>
        <w:ind w:left="6120" w:hanging="180"/>
      </w:pPr>
    </w:lvl>
  </w:abstractNum>
  <w:abstractNum w:abstractNumId="10" w15:restartNumberingAfterBreak="0">
    <w:nsid w:val="7E9E3D07"/>
    <w:multiLevelType w:val="hybridMultilevel"/>
    <w:tmpl w:val="B796687A"/>
    <w:lvl w:ilvl="0" w:tplc="055A87D0">
      <w:start w:val="1"/>
      <w:numFmt w:val="bullet"/>
      <w:pStyle w:val="Tabletextbullet1"/>
      <w:lvlText w:val=""/>
      <w:lvlJc w:val="left"/>
      <w:pPr>
        <w:ind w:left="720" w:hanging="360"/>
      </w:pPr>
      <w:rPr>
        <w:rFonts w:ascii="Symbol" w:hAnsi="Symbol" w:hint="default"/>
      </w:rPr>
    </w:lvl>
    <w:lvl w:ilvl="1" w:tplc="D6BED1FE" w:tentative="1">
      <w:start w:val="1"/>
      <w:numFmt w:val="bullet"/>
      <w:lvlText w:val="o"/>
      <w:lvlJc w:val="left"/>
      <w:pPr>
        <w:ind w:left="1440" w:hanging="360"/>
      </w:pPr>
      <w:rPr>
        <w:rFonts w:ascii="Courier New" w:hAnsi="Courier New" w:cs="Courier New" w:hint="default"/>
      </w:rPr>
    </w:lvl>
    <w:lvl w:ilvl="2" w:tplc="B92E9512" w:tentative="1">
      <w:start w:val="1"/>
      <w:numFmt w:val="bullet"/>
      <w:lvlText w:val=""/>
      <w:lvlJc w:val="left"/>
      <w:pPr>
        <w:ind w:left="2160" w:hanging="360"/>
      </w:pPr>
      <w:rPr>
        <w:rFonts w:ascii="Wingdings" w:hAnsi="Wingdings" w:hint="default"/>
      </w:rPr>
    </w:lvl>
    <w:lvl w:ilvl="3" w:tplc="7792B720" w:tentative="1">
      <w:start w:val="1"/>
      <w:numFmt w:val="bullet"/>
      <w:lvlText w:val=""/>
      <w:lvlJc w:val="left"/>
      <w:pPr>
        <w:ind w:left="2880" w:hanging="360"/>
      </w:pPr>
      <w:rPr>
        <w:rFonts w:ascii="Symbol" w:hAnsi="Symbol" w:hint="default"/>
      </w:rPr>
    </w:lvl>
    <w:lvl w:ilvl="4" w:tplc="D1F41BB4" w:tentative="1">
      <w:start w:val="1"/>
      <w:numFmt w:val="bullet"/>
      <w:lvlText w:val="o"/>
      <w:lvlJc w:val="left"/>
      <w:pPr>
        <w:ind w:left="3600" w:hanging="360"/>
      </w:pPr>
      <w:rPr>
        <w:rFonts w:ascii="Courier New" w:hAnsi="Courier New" w:cs="Courier New" w:hint="default"/>
      </w:rPr>
    </w:lvl>
    <w:lvl w:ilvl="5" w:tplc="1C821652" w:tentative="1">
      <w:start w:val="1"/>
      <w:numFmt w:val="bullet"/>
      <w:lvlText w:val=""/>
      <w:lvlJc w:val="left"/>
      <w:pPr>
        <w:ind w:left="4320" w:hanging="360"/>
      </w:pPr>
      <w:rPr>
        <w:rFonts w:ascii="Wingdings" w:hAnsi="Wingdings" w:hint="default"/>
      </w:rPr>
    </w:lvl>
    <w:lvl w:ilvl="6" w:tplc="BBC64106" w:tentative="1">
      <w:start w:val="1"/>
      <w:numFmt w:val="bullet"/>
      <w:lvlText w:val=""/>
      <w:lvlJc w:val="left"/>
      <w:pPr>
        <w:ind w:left="5040" w:hanging="360"/>
      </w:pPr>
      <w:rPr>
        <w:rFonts w:ascii="Symbol" w:hAnsi="Symbol" w:hint="default"/>
      </w:rPr>
    </w:lvl>
    <w:lvl w:ilvl="7" w:tplc="04D01A64" w:tentative="1">
      <w:start w:val="1"/>
      <w:numFmt w:val="bullet"/>
      <w:lvlText w:val="o"/>
      <w:lvlJc w:val="left"/>
      <w:pPr>
        <w:ind w:left="5760" w:hanging="360"/>
      </w:pPr>
      <w:rPr>
        <w:rFonts w:ascii="Courier New" w:hAnsi="Courier New" w:cs="Courier New" w:hint="default"/>
      </w:rPr>
    </w:lvl>
    <w:lvl w:ilvl="8" w:tplc="C2A83B44" w:tentative="1">
      <w:start w:val="1"/>
      <w:numFmt w:val="bullet"/>
      <w:lvlText w:val=""/>
      <w:lvlJc w:val="left"/>
      <w:pPr>
        <w:ind w:left="6480" w:hanging="360"/>
      </w:pPr>
      <w:rPr>
        <w:rFonts w:ascii="Wingdings" w:hAnsi="Wingdings" w:hint="default"/>
      </w:rPr>
    </w:lvl>
  </w:abstractNum>
  <w:abstractNum w:abstractNumId="11" w15:restartNumberingAfterBreak="0">
    <w:nsid w:val="7E9E3D08"/>
    <w:multiLevelType w:val="hybridMultilevel"/>
    <w:tmpl w:val="8EEEA5F6"/>
    <w:lvl w:ilvl="0" w:tplc="95EC271A">
      <w:start w:val="1"/>
      <w:numFmt w:val="bullet"/>
      <w:lvlText w:val=""/>
      <w:lvlJc w:val="left"/>
      <w:pPr>
        <w:ind w:left="1440" w:hanging="360"/>
      </w:pPr>
      <w:rPr>
        <w:rFonts w:ascii="Symbol" w:hAnsi="Symbol" w:hint="default"/>
      </w:rPr>
    </w:lvl>
    <w:lvl w:ilvl="1" w:tplc="702CDF6E">
      <w:start w:val="1"/>
      <w:numFmt w:val="bullet"/>
      <w:lvlText w:val="o"/>
      <w:lvlJc w:val="left"/>
      <w:pPr>
        <w:ind w:left="2160" w:hanging="360"/>
      </w:pPr>
      <w:rPr>
        <w:rFonts w:ascii="Courier New" w:hAnsi="Courier New" w:cs="Courier New" w:hint="default"/>
      </w:rPr>
    </w:lvl>
    <w:lvl w:ilvl="2" w:tplc="FD8CA664">
      <w:start w:val="1"/>
      <w:numFmt w:val="bullet"/>
      <w:lvlText w:val=""/>
      <w:lvlJc w:val="left"/>
      <w:pPr>
        <w:ind w:left="2880" w:hanging="360"/>
      </w:pPr>
      <w:rPr>
        <w:rFonts w:ascii="Wingdings" w:hAnsi="Wingdings" w:hint="default"/>
      </w:rPr>
    </w:lvl>
    <w:lvl w:ilvl="3" w:tplc="D0889E0E">
      <w:start w:val="1"/>
      <w:numFmt w:val="bullet"/>
      <w:lvlText w:val=""/>
      <w:lvlJc w:val="left"/>
      <w:pPr>
        <w:ind w:left="3600" w:hanging="360"/>
      </w:pPr>
      <w:rPr>
        <w:rFonts w:ascii="Symbol" w:hAnsi="Symbol" w:hint="default"/>
      </w:rPr>
    </w:lvl>
    <w:lvl w:ilvl="4" w:tplc="1A2690A8">
      <w:start w:val="1"/>
      <w:numFmt w:val="bullet"/>
      <w:lvlText w:val="o"/>
      <w:lvlJc w:val="left"/>
      <w:pPr>
        <w:ind w:left="4320" w:hanging="360"/>
      </w:pPr>
      <w:rPr>
        <w:rFonts w:ascii="Courier New" w:hAnsi="Courier New" w:cs="Courier New" w:hint="default"/>
      </w:rPr>
    </w:lvl>
    <w:lvl w:ilvl="5" w:tplc="070A59AE">
      <w:start w:val="1"/>
      <w:numFmt w:val="bullet"/>
      <w:lvlText w:val=""/>
      <w:lvlJc w:val="left"/>
      <w:pPr>
        <w:ind w:left="5040" w:hanging="360"/>
      </w:pPr>
      <w:rPr>
        <w:rFonts w:ascii="Wingdings" w:hAnsi="Wingdings" w:hint="default"/>
      </w:rPr>
    </w:lvl>
    <w:lvl w:ilvl="6" w:tplc="BA1414DC">
      <w:start w:val="1"/>
      <w:numFmt w:val="bullet"/>
      <w:lvlText w:val=""/>
      <w:lvlJc w:val="left"/>
      <w:pPr>
        <w:ind w:left="5760" w:hanging="360"/>
      </w:pPr>
      <w:rPr>
        <w:rFonts w:ascii="Symbol" w:hAnsi="Symbol" w:hint="default"/>
      </w:rPr>
    </w:lvl>
    <w:lvl w:ilvl="7" w:tplc="B98A515A">
      <w:start w:val="1"/>
      <w:numFmt w:val="bullet"/>
      <w:lvlText w:val="o"/>
      <w:lvlJc w:val="left"/>
      <w:pPr>
        <w:ind w:left="6480" w:hanging="360"/>
      </w:pPr>
      <w:rPr>
        <w:rFonts w:ascii="Courier New" w:hAnsi="Courier New" w:cs="Courier New" w:hint="default"/>
      </w:rPr>
    </w:lvl>
    <w:lvl w:ilvl="8" w:tplc="4D029A3C">
      <w:start w:val="1"/>
      <w:numFmt w:val="bullet"/>
      <w:lvlText w:val=""/>
      <w:lvlJc w:val="left"/>
      <w:pPr>
        <w:ind w:left="7200" w:hanging="360"/>
      </w:pPr>
      <w:rPr>
        <w:rFonts w:ascii="Wingdings" w:hAnsi="Wingdings" w:hint="default"/>
      </w:rPr>
    </w:lvl>
  </w:abstractNum>
  <w:num w:numId="1" w16cid:durableId="1223716707">
    <w:abstractNumId w:val="5"/>
  </w:num>
  <w:num w:numId="2" w16cid:durableId="777412417">
    <w:abstractNumId w:val="10"/>
  </w:num>
  <w:num w:numId="3" w16cid:durableId="2101364595">
    <w:abstractNumId w:val="2"/>
  </w:num>
  <w:num w:numId="4" w16cid:durableId="440153014">
    <w:abstractNumId w:val="3"/>
  </w:num>
  <w:num w:numId="5" w16cid:durableId="292756141">
    <w:abstractNumId w:val="6"/>
  </w:num>
  <w:num w:numId="6" w16cid:durableId="1826122525">
    <w:abstractNumId w:val="1"/>
  </w:num>
  <w:num w:numId="7" w16cid:durableId="843589916">
    <w:abstractNumId w:val="9"/>
  </w:num>
  <w:num w:numId="8" w16cid:durableId="1016266990">
    <w:abstractNumId w:val="7"/>
  </w:num>
  <w:num w:numId="9" w16cid:durableId="1519273720">
    <w:abstractNumId w:val="8"/>
  </w:num>
  <w:num w:numId="10" w16cid:durableId="1312443018">
    <w:abstractNumId w:val="4"/>
  </w:num>
  <w:num w:numId="11" w16cid:durableId="995186368">
    <w:abstractNumId w:val="11"/>
  </w:num>
  <w:num w:numId="12" w16cid:durableId="129263718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74112"/>
    <w:rsid w:val="000267DA"/>
    <w:rsid w:val="00056C84"/>
    <w:rsid w:val="000613D4"/>
    <w:rsid w:val="00074112"/>
    <w:rsid w:val="00084DAB"/>
    <w:rsid w:val="00096FB8"/>
    <w:rsid w:val="000E7AB3"/>
    <w:rsid w:val="00165975"/>
    <w:rsid w:val="001679BA"/>
    <w:rsid w:val="001B150A"/>
    <w:rsid w:val="00205ACA"/>
    <w:rsid w:val="002C42AF"/>
    <w:rsid w:val="003117B1"/>
    <w:rsid w:val="003B00EB"/>
    <w:rsid w:val="00467EF4"/>
    <w:rsid w:val="00491A15"/>
    <w:rsid w:val="004A7214"/>
    <w:rsid w:val="004E1C7F"/>
    <w:rsid w:val="004F7639"/>
    <w:rsid w:val="00540455"/>
    <w:rsid w:val="005539B6"/>
    <w:rsid w:val="00576FA7"/>
    <w:rsid w:val="0059281A"/>
    <w:rsid w:val="005A1092"/>
    <w:rsid w:val="005A629D"/>
    <w:rsid w:val="005B6D00"/>
    <w:rsid w:val="005F0D4F"/>
    <w:rsid w:val="00614F74"/>
    <w:rsid w:val="0068530F"/>
    <w:rsid w:val="0072647F"/>
    <w:rsid w:val="00763B58"/>
    <w:rsid w:val="00775A95"/>
    <w:rsid w:val="008F084C"/>
    <w:rsid w:val="009419DD"/>
    <w:rsid w:val="00977789"/>
    <w:rsid w:val="00A701C7"/>
    <w:rsid w:val="00A937E6"/>
    <w:rsid w:val="00AD1B23"/>
    <w:rsid w:val="00AE5471"/>
    <w:rsid w:val="00B41FC3"/>
    <w:rsid w:val="00B7436E"/>
    <w:rsid w:val="00BA6613"/>
    <w:rsid w:val="00BC2666"/>
    <w:rsid w:val="00C60C9B"/>
    <w:rsid w:val="00C67F78"/>
    <w:rsid w:val="00CC5651"/>
    <w:rsid w:val="00CC6849"/>
    <w:rsid w:val="00CE61C1"/>
    <w:rsid w:val="00D27C22"/>
    <w:rsid w:val="00D417AB"/>
    <w:rsid w:val="00DA4FDC"/>
    <w:rsid w:val="00DF71EF"/>
    <w:rsid w:val="00DF793E"/>
    <w:rsid w:val="00E7464E"/>
    <w:rsid w:val="00E964D0"/>
    <w:rsid w:val="00F00A5F"/>
    <w:rsid w:val="00F71C72"/>
    <w:rsid w:val="00FD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2"/>
    </o:shapelayout>
  </w:shapeDefaults>
  <w:decimalSymbol w:val="."/>
  <w:listSeparator w:val=","/>
  <w14:docId w14:val="38FE4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heme="minorBidi"/>
      <w:sz w:val="22"/>
      <w:szCs w:val="22"/>
    </w:rPr>
  </w:style>
  <w:style w:type="paragraph" w:styleId="Heading1">
    <w:name w:val="heading 1"/>
    <w:basedOn w:val="Normal"/>
    <w:next w:val="Normal"/>
    <w:link w:val="Heading1Char"/>
    <w:qFormat/>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pPr>
      <w:tabs>
        <w:tab w:val="right" w:pos="7088"/>
        <w:tab w:val="right" w:pos="9639"/>
      </w:tabs>
    </w:pPr>
    <w:rPr>
      <w:noProof/>
      <w:sz w:val="18"/>
      <w:szCs w:val="18"/>
    </w:rPr>
  </w:style>
  <w:style w:type="character" w:customStyle="1" w:styleId="HeaderChar">
    <w:name w:val="Header Char"/>
    <w:basedOn w:val="DefaultParagraphFont"/>
    <w:link w:val="Header"/>
    <w:uiPriority w:val="99"/>
    <w:rPr>
      <w:rFonts w:ascii="Calibri" w:hAnsi="Calibri"/>
      <w:noProof/>
      <w:sz w:val="18"/>
      <w:szCs w:val="18"/>
    </w:rPr>
  </w:style>
  <w:style w:type="paragraph" w:styleId="Footer">
    <w:name w:val="footer"/>
    <w:basedOn w:val="Normal"/>
    <w:link w:val="FooterChar"/>
    <w:uiPriority w:val="99"/>
    <w:rPr>
      <w:b/>
      <w:sz w:val="18"/>
    </w:rPr>
  </w:style>
  <w:style w:type="character" w:customStyle="1" w:styleId="FooterChar">
    <w:name w:val="Footer Char"/>
    <w:basedOn w:val="DefaultParagraphFont"/>
    <w:link w:val="Footer"/>
    <w:uiPriority w:val="99"/>
    <w:rPr>
      <w:rFonts w:ascii="Calibri" w:hAnsi="Calibri"/>
      <w:b/>
      <w:color w:val="000000" w:themeColor="text1"/>
      <w:sz w:val="18"/>
    </w:rPr>
  </w:style>
  <w:style w:type="character" w:customStyle="1" w:styleId="TitleChar">
    <w:name w:val="Title Char"/>
    <w:link w:val="Title"/>
    <w:uiPriority w:val="10"/>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pPr>
      <w:numPr>
        <w:ilvl w:val="1"/>
      </w:numPr>
    </w:pPr>
    <w:rPr>
      <w:rFonts w:eastAsia="MS Gothic"/>
      <w:iCs/>
      <w:color w:val="EA9922"/>
      <w:spacing w:val="15"/>
      <w:sz w:val="36"/>
    </w:rPr>
  </w:style>
  <w:style w:type="character" w:customStyle="1" w:styleId="SubtitleChar">
    <w:name w:val="Subtitle Char"/>
    <w:link w:val="Subtitle"/>
    <w:uiPriority w:val="11"/>
    <w:rPr>
      <w:rFonts w:ascii="Calibri" w:eastAsia="MS Gothic" w:hAnsi="Calibri"/>
      <w:iCs/>
      <w:color w:val="EA9922"/>
      <w:spacing w:val="15"/>
      <w:sz w:val="36"/>
    </w:rPr>
  </w:style>
  <w:style w:type="character" w:styleId="SubtleEmphasis">
    <w:name w:val="Subtle Emphasis"/>
    <w:uiPriority w:val="19"/>
    <w:semiHidden/>
    <w:qFormat/>
    <w:rPr>
      <w:rFonts w:ascii="Calibri" w:hAnsi="Calibri"/>
      <w:b/>
      <w:i w:val="0"/>
      <w:iCs/>
      <w:color w:val="FAC81A"/>
    </w:rPr>
  </w:style>
  <w:style w:type="character" w:customStyle="1" w:styleId="Heading1Char">
    <w:name w:val="Heading 1 Char"/>
    <w:basedOn w:val="DefaultParagraphFont"/>
    <w:link w:val="Heading1"/>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pPr>
      <w:pBdr>
        <w:bottom w:val="single" w:sz="4" w:space="1" w:color="DBD1A9"/>
      </w:pBdr>
      <w:spacing w:before="120" w:after="360"/>
    </w:pPr>
    <w:rPr>
      <w:b/>
    </w:rPr>
  </w:style>
  <w:style w:type="character" w:customStyle="1" w:styleId="Heading2Char">
    <w:name w:val="Heading 2 Char"/>
    <w:basedOn w:val="DefaultParagraphFont"/>
    <w:link w:val="Heading2"/>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Pr>
      <w:rFonts w:ascii="Calibri" w:eastAsiaTheme="majorEastAsia" w:hAnsi="Calibri" w:cstheme="majorBidi"/>
      <w:b/>
      <w:bCs/>
      <w:color w:val="514A4F"/>
      <w:sz w:val="22"/>
    </w:rPr>
  </w:style>
  <w:style w:type="paragraph" w:customStyle="1" w:styleId="IntroText">
    <w:name w:val="Intro Text"/>
    <w:basedOn w:val="Normal"/>
    <w:qFormat/>
    <w:rPr>
      <w:b/>
      <w:color w:val="514A4F"/>
    </w:rPr>
  </w:style>
  <w:style w:type="paragraph" w:styleId="Caption">
    <w:name w:val="caption"/>
    <w:basedOn w:val="Normal"/>
    <w:next w:val="Normal"/>
    <w:uiPriority w:val="1"/>
    <w:qFormat/>
    <w:pPr>
      <w:spacing w:after="200"/>
    </w:pPr>
    <w:rPr>
      <w:bCs/>
      <w:sz w:val="18"/>
      <w:szCs w:val="18"/>
    </w:rPr>
  </w:style>
  <w:style w:type="paragraph" w:styleId="Quote">
    <w:name w:val="Quote"/>
    <w:basedOn w:val="Normal"/>
    <w:next w:val="Normal"/>
    <w:link w:val="QuoteChar"/>
    <w:uiPriority w:val="29"/>
    <w:qFormat/>
    <w:rPr>
      <w:rFonts w:ascii="Georgia" w:hAnsi="Georgia"/>
      <w:iCs/>
      <w:sz w:val="28"/>
    </w:rPr>
  </w:style>
  <w:style w:type="character" w:customStyle="1" w:styleId="QuoteChar">
    <w:name w:val="Quote Char"/>
    <w:basedOn w:val="DefaultParagraphFont"/>
    <w:link w:val="Quote"/>
    <w:uiPriority w:val="29"/>
    <w:rPr>
      <w:rFonts w:ascii="Georgia" w:hAnsi="Georgia"/>
      <w:iCs/>
      <w:color w:val="000000" w:themeColor="text1"/>
      <w:sz w:val="28"/>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style>
  <w:style w:type="character" w:customStyle="1" w:styleId="Heading5Char">
    <w:name w:val="Heading 5 Char"/>
    <w:basedOn w:val="DefaultParagraphFont"/>
    <w:link w:val="Heading5"/>
    <w:rPr>
      <w:rFonts w:ascii="Calibri" w:eastAsiaTheme="majorEastAsia" w:hAnsi="Calibri" w:cstheme="majorBidi"/>
      <w:i/>
      <w:color w:val="000000" w:themeColor="text1"/>
      <w:sz w:val="22"/>
    </w:rPr>
  </w:style>
  <w:style w:type="paragraph" w:customStyle="1" w:styleId="GraphText">
    <w:name w:val="Graph Text"/>
    <w:basedOn w:val="Normal"/>
    <w:uiPriority w:val="1"/>
    <w:qFormat/>
    <w:pPr>
      <w:spacing w:before="120"/>
    </w:pPr>
    <w:rPr>
      <w:b/>
      <w:sz w:val="16"/>
    </w:rPr>
  </w:style>
  <w:style w:type="paragraph" w:customStyle="1" w:styleId="SectionTitle">
    <w:name w:val="Section Title"/>
    <w:basedOn w:val="Title"/>
    <w:qFormat/>
    <w:pPr>
      <w:spacing w:before="0" w:after="0" w:line="240" w:lineRule="auto"/>
    </w:pPr>
    <w:rPr>
      <w:color w:val="FFFFFF"/>
      <w:sz w:val="140"/>
    </w:rPr>
  </w:style>
  <w:style w:type="paragraph" w:customStyle="1" w:styleId="SectionSubtitle">
    <w:name w:val="Section Subtitle"/>
    <w:qFormat/>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pPr>
      <w:spacing w:after="360"/>
    </w:pPr>
    <w:rPr>
      <w:rFonts w:ascii="Georgia" w:hAnsi="Georgia"/>
      <w:color w:val="CE3D20"/>
      <w:sz w:val="40"/>
    </w:rPr>
  </w:style>
  <w:style w:type="paragraph" w:customStyle="1" w:styleId="Bullets1">
    <w:name w:val="Bullets 1"/>
    <w:basedOn w:val="Normal"/>
    <w:qFormat/>
    <w:pPr>
      <w:numPr>
        <w:numId w:val="1"/>
      </w:numPr>
      <w:ind w:left="397" w:hanging="397"/>
    </w:pPr>
  </w:style>
  <w:style w:type="paragraph" w:customStyle="1" w:styleId="Tableheading">
    <w:name w:val="Table heading"/>
    <w:basedOn w:val="Figureheading"/>
    <w:next w:val="Normal"/>
    <w:qFormat/>
    <w:pPr>
      <w:keepNext/>
      <w:spacing w:before="240" w:after="240"/>
    </w:pPr>
  </w:style>
  <w:style w:type="paragraph" w:customStyle="1" w:styleId="Tabletextbold">
    <w:name w:val="Table text bold"/>
    <w:basedOn w:val="Normal"/>
    <w:qFormat/>
    <w:pPr>
      <w:spacing w:before="60" w:after="60"/>
    </w:pPr>
    <w:rPr>
      <w:b/>
      <w:sz w:val="18"/>
      <w:szCs w:val="18"/>
    </w:rPr>
  </w:style>
  <w:style w:type="paragraph" w:customStyle="1" w:styleId="Tabletext">
    <w:name w:val="Table text"/>
    <w:basedOn w:val="Normal"/>
    <w:qFormat/>
    <w:pPr>
      <w:spacing w:before="60" w:after="60"/>
    </w:pPr>
    <w:rPr>
      <w:sz w:val="18"/>
      <w:szCs w:val="18"/>
    </w:rPr>
  </w:style>
  <w:style w:type="paragraph" w:customStyle="1" w:styleId="Tabletextbullet1">
    <w:name w:val="Table text bullet 1"/>
    <w:basedOn w:val="Tabletext"/>
    <w:qFormat/>
    <w:pPr>
      <w:numPr>
        <w:numId w:val="2"/>
      </w:numPr>
      <w:spacing w:before="0"/>
      <w:ind w:left="284" w:hanging="284"/>
    </w:pPr>
  </w:style>
  <w:style w:type="paragraph" w:customStyle="1" w:styleId="Tabletextbullet2">
    <w:name w:val="Table text bullet 2"/>
    <w:basedOn w:val="Tabletext"/>
    <w:qFormat/>
    <w:pPr>
      <w:numPr>
        <w:numId w:val="3"/>
      </w:numPr>
      <w:spacing w:before="0"/>
      <w:ind w:left="568" w:hanging="284"/>
    </w:pPr>
  </w:style>
  <w:style w:type="paragraph" w:styleId="ListParagraph">
    <w:name w:val="List Paragraph"/>
    <w:aliases w:val="1 - List Paragraph,Body"/>
    <w:basedOn w:val="Normal"/>
    <w:link w:val="ListParagraphChar"/>
    <w:uiPriority w:val="34"/>
    <w:qFormat/>
    <w:pPr>
      <w:ind w:left="720"/>
      <w:contextualSpacing/>
    </w:pPr>
  </w:style>
  <w:style w:type="paragraph" w:customStyle="1" w:styleId="Bullets2">
    <w:name w:val="Bullets 2"/>
    <w:basedOn w:val="ListParagraph"/>
    <w:qFormat/>
    <w:pPr>
      <w:numPr>
        <w:numId w:val="4"/>
      </w:numPr>
      <w:contextualSpacing w:val="0"/>
    </w:pPr>
  </w:style>
  <w:style w:type="paragraph" w:customStyle="1" w:styleId="Bullets3">
    <w:name w:val="Bullets 3"/>
    <w:basedOn w:val="ListParagraph"/>
    <w:qFormat/>
    <w:pPr>
      <w:numPr>
        <w:numId w:val="5"/>
      </w:numPr>
      <w:ind w:left="1191" w:hanging="397"/>
      <w:contextualSpacing w:val="0"/>
    </w:pPr>
  </w:style>
  <w:style w:type="paragraph" w:styleId="TOC2">
    <w:name w:val="toc 2"/>
    <w:basedOn w:val="Normal"/>
    <w:next w:val="Normal"/>
    <w:uiPriority w:val="39"/>
    <w:unhideWhenUsed/>
    <w:pPr>
      <w:tabs>
        <w:tab w:val="right" w:pos="9639"/>
      </w:tabs>
      <w:ind w:left="284" w:right="567"/>
    </w:pPr>
    <w:rPr>
      <w:noProof/>
    </w:rPr>
  </w:style>
  <w:style w:type="paragraph" w:styleId="TOC1">
    <w:name w:val="toc 1"/>
    <w:basedOn w:val="Normal"/>
    <w:next w:val="Normal"/>
    <w:uiPriority w:val="39"/>
    <w:unhideWhenUsed/>
    <w:pPr>
      <w:tabs>
        <w:tab w:val="right" w:pos="9639"/>
      </w:tabs>
      <w:ind w:right="567"/>
    </w:pPr>
    <w:rPr>
      <w:noProof/>
    </w:rPr>
  </w:style>
  <w:style w:type="character" w:styleId="Hyperlink">
    <w:name w:val="Hyperlink"/>
    <w:basedOn w:val="DefaultParagraphFont"/>
    <w:uiPriority w:val="99"/>
    <w:unhideWhenUsed/>
    <w:rPr>
      <w:color w:val="CC8D00"/>
      <w:u w:val="single"/>
    </w:rPr>
  </w:style>
  <w:style w:type="paragraph" w:styleId="TableofFigures">
    <w:name w:val="table of figures"/>
    <w:basedOn w:val="Normal"/>
    <w:next w:val="Normal"/>
    <w:uiPriority w:val="99"/>
    <w:unhideWhenUsed/>
    <w:pPr>
      <w:tabs>
        <w:tab w:val="right" w:pos="9639"/>
      </w:tabs>
      <w:ind w:right="567"/>
    </w:pPr>
    <w:rPr>
      <w:noProof/>
    </w:rPr>
  </w:style>
  <w:style w:type="paragraph" w:styleId="FootnoteText">
    <w:name w:val="footnote text"/>
    <w:basedOn w:val="Normal"/>
    <w:link w:val="FootnoteTextChar"/>
    <w:uiPriority w:val="99"/>
    <w:pPr>
      <w:spacing w:after="60"/>
      <w:ind w:left="284" w:hanging="284"/>
    </w:pPr>
    <w:rPr>
      <w:sz w:val="18"/>
    </w:rPr>
  </w:style>
  <w:style w:type="character" w:customStyle="1" w:styleId="FootnoteTextChar">
    <w:name w:val="Footnote Text Char"/>
    <w:basedOn w:val="DefaultParagraphFont"/>
    <w:link w:val="FootnoteText"/>
    <w:uiPriority w:val="99"/>
    <w:rPr>
      <w:rFonts w:ascii="Calibri" w:hAnsi="Calibri"/>
      <w:color w:val="000000" w:themeColor="text1"/>
      <w:sz w:val="18"/>
    </w:rPr>
  </w:style>
  <w:style w:type="character" w:styleId="FootnoteReference">
    <w:name w:val="footnote reference"/>
    <w:basedOn w:val="DefaultParagraphFont"/>
    <w:uiPriority w:val="99"/>
    <w:semiHidden/>
    <w:unhideWhenUsed/>
    <w:rPr>
      <w:vertAlign w:val="superscript"/>
    </w:rPr>
  </w:style>
  <w:style w:type="paragraph" w:customStyle="1" w:styleId="FCLAppxHeader">
    <w:name w:val="FCL Appx Header"/>
    <w:basedOn w:val="Normal"/>
    <w:qFormat/>
    <w:rPr>
      <w:rFonts w:asciiTheme="minorHAnsi" w:eastAsia="Times New Roman" w:hAnsiTheme="minorHAnsi" w:cs="Times New Roman"/>
      <w:b/>
      <w:sz w:val="24"/>
      <w:szCs w:val="20"/>
      <w:lang w:eastAsia="en-NZ"/>
    </w:rPr>
  </w:style>
  <w:style w:type="character" w:customStyle="1" w:styleId="ListParagraphChar">
    <w:name w:val="List Paragraph Char"/>
    <w:aliases w:val="1 - List Paragraph Char,Body Char"/>
    <w:basedOn w:val="DefaultParagraphFont"/>
    <w:link w:val="ListParagraph"/>
    <w:uiPriority w:val="34"/>
    <w:locked/>
    <w:rPr>
      <w:rFonts w:ascii="Calibri" w:hAnsi="Calibri" w:cstheme="minorBidi"/>
      <w:sz w:val="22"/>
      <w:szCs w:val="22"/>
    </w:rPr>
  </w:style>
  <w:style w:type="character" w:styleId="CommentReference">
    <w:name w:val="annotation reference"/>
    <w:basedOn w:val="DefaultParagraphFont"/>
    <w:uiPriority w:val="99"/>
    <w:semiHidden/>
    <w:unhideWhenUsed/>
    <w:rsid w:val="004629AA"/>
    <w:rPr>
      <w:sz w:val="16"/>
      <w:szCs w:val="16"/>
    </w:rPr>
  </w:style>
  <w:style w:type="paragraph" w:styleId="CommentText">
    <w:name w:val="annotation text"/>
    <w:basedOn w:val="Normal"/>
    <w:link w:val="CommentTextChar"/>
    <w:uiPriority w:val="99"/>
    <w:semiHidden/>
    <w:unhideWhenUsed/>
    <w:rsid w:val="004629AA"/>
    <w:rPr>
      <w:sz w:val="20"/>
      <w:szCs w:val="20"/>
    </w:rPr>
  </w:style>
  <w:style w:type="character" w:customStyle="1" w:styleId="CommentTextChar">
    <w:name w:val="Comment Text Char"/>
    <w:basedOn w:val="DefaultParagraphFont"/>
    <w:link w:val="CommentText"/>
    <w:uiPriority w:val="99"/>
    <w:semiHidden/>
    <w:rsid w:val="004629AA"/>
    <w:rPr>
      <w:rFonts w:ascii="Calibri" w:hAnsi="Calibri" w:cstheme="minorBidi"/>
    </w:rPr>
  </w:style>
  <w:style w:type="paragraph" w:styleId="CommentSubject">
    <w:name w:val="annotation subject"/>
    <w:basedOn w:val="CommentText"/>
    <w:next w:val="CommentText"/>
    <w:link w:val="CommentSubjectChar"/>
    <w:uiPriority w:val="99"/>
    <w:semiHidden/>
    <w:unhideWhenUsed/>
    <w:rsid w:val="004629AA"/>
    <w:rPr>
      <w:b/>
      <w:bCs/>
    </w:rPr>
  </w:style>
  <w:style w:type="character" w:customStyle="1" w:styleId="CommentSubjectChar">
    <w:name w:val="Comment Subject Char"/>
    <w:basedOn w:val="CommentTextChar"/>
    <w:link w:val="CommentSubject"/>
    <w:uiPriority w:val="99"/>
    <w:semiHidden/>
    <w:rsid w:val="004629AA"/>
    <w:rPr>
      <w:rFonts w:ascii="Calibri" w:hAnsi="Calibri" w:cstheme="minorBidi"/>
      <w:b/>
      <w:bCs/>
    </w:rPr>
  </w:style>
  <w:style w:type="paragraph" w:styleId="NormalWeb">
    <w:name w:val="Normal (Web)"/>
    <w:basedOn w:val="Normal"/>
    <w:link w:val="NormalWebChar"/>
    <w:uiPriority w:val="99"/>
    <w:unhideWhenUsed/>
    <w:rsid w:val="00005703"/>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WebChar">
    <w:name w:val="Normal (Web) Char"/>
    <w:link w:val="NormalWeb"/>
    <w:uiPriority w:val="99"/>
    <w:rsid w:val="00005703"/>
    <w:rPr>
      <w:rFonts w:ascii="Times New Roman" w:eastAsia="Times New Roman" w:hAnsi="Times New Roman"/>
      <w:sz w:val="24"/>
      <w:szCs w:val="24"/>
      <w:lang w:eastAsia="en-NZ"/>
    </w:rPr>
  </w:style>
  <w:style w:type="paragraph" w:customStyle="1" w:styleId="Normal0">
    <w:name w:val="Normal_0"/>
    <w:qFormat/>
    <w:rsid w:val="006C3516"/>
    <w:rPr>
      <w:rFonts w:ascii="Calibri" w:hAnsi="Calibri" w:cstheme="minorBidi"/>
      <w:sz w:val="22"/>
      <w:szCs w:val="22"/>
    </w:rPr>
  </w:style>
  <w:style w:type="paragraph" w:customStyle="1" w:styleId="T1TableStyle">
    <w:name w:val="T1TableStyle"/>
  </w:style>
  <w:style w:type="paragraph" w:styleId="BodyTextIndent">
    <w:name w:val="Body Text Indent"/>
    <w:basedOn w:val="Normal"/>
    <w:link w:val="BodyTextIndentChar"/>
    <w:rsid w:val="00775A95"/>
    <w:pPr>
      <w:ind w:left="567"/>
    </w:pPr>
    <w:rPr>
      <w:rFonts w:ascii="Tahoma" w:eastAsia="Times New Roman" w:hAnsi="Tahoma" w:cs="Times New Roman"/>
      <w:i/>
      <w:sz w:val="18"/>
      <w:szCs w:val="20"/>
      <w:lang w:val="en-GB"/>
    </w:rPr>
  </w:style>
  <w:style w:type="character" w:customStyle="1" w:styleId="BodyTextIndentChar">
    <w:name w:val="Body Text Indent Char"/>
    <w:basedOn w:val="DefaultParagraphFont"/>
    <w:link w:val="BodyTextIndent"/>
    <w:rsid w:val="00775A95"/>
    <w:rPr>
      <w:rFonts w:ascii="Tahoma" w:eastAsia="Times New Roman" w:hAnsi="Tahoma"/>
      <w:i/>
      <w:sz w:val="18"/>
      <w:lang w:val="en-GB"/>
    </w:rPr>
  </w:style>
  <w:style w:type="paragraph" w:styleId="BodyText">
    <w:name w:val="Body Text"/>
    <w:basedOn w:val="Normal"/>
    <w:link w:val="BodyTextChar"/>
    <w:uiPriority w:val="99"/>
    <w:semiHidden/>
    <w:unhideWhenUsed/>
    <w:rsid w:val="005F0D4F"/>
    <w:pPr>
      <w:spacing w:after="120"/>
    </w:pPr>
  </w:style>
  <w:style w:type="character" w:customStyle="1" w:styleId="BodyTextChar">
    <w:name w:val="Body Text Char"/>
    <w:basedOn w:val="DefaultParagraphFont"/>
    <w:link w:val="BodyText"/>
    <w:uiPriority w:val="99"/>
    <w:semiHidden/>
    <w:rsid w:val="005F0D4F"/>
    <w:rPr>
      <w:rFonts w:ascii="Calibri" w:hAnsi="Calibri" w:cstheme="minorBidi"/>
      <w:sz w:val="22"/>
      <w:szCs w:val="22"/>
    </w:rPr>
  </w:style>
  <w:style w:type="paragraph" w:styleId="Revision">
    <w:name w:val="Revision"/>
    <w:hidden/>
    <w:uiPriority w:val="99"/>
    <w:semiHidden/>
    <w:rsid w:val="0059281A"/>
    <w:rPr>
      <w:rFonts w:ascii="Calibri" w:hAnsi="Calibri" w:cstheme="minorBidi"/>
      <w:sz w:val="22"/>
      <w:szCs w:val="22"/>
    </w:rPr>
  </w:style>
  <w:style w:type="character" w:styleId="FollowedHyperlink">
    <w:name w:val="FollowedHyperlink"/>
    <w:basedOn w:val="DefaultParagraphFont"/>
    <w:uiPriority w:val="99"/>
    <w:semiHidden/>
    <w:unhideWhenUsed/>
    <w:rsid w:val="003B00EB"/>
    <w:rPr>
      <w:color w:val="CD69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ustomerservice@tec.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 L I V E ! 6 2 4 0 7 5 9 4 . 1 < / d o c u m e n t i d >  
     < s e n d e r i d > H L E E < / s e n d e r i d >  
     < s e n d e r e m a i l > H A N N A H . L E E @ B U D D L E F I N D L A Y . C O M < / s e n d e r e m a i l >  
     < l a s t m o d i f i e d > 2 0 2 2 - 0 3 - 0 8 T 1 4 : 5 5 : 0 0 . 0 0 0 0 0 0 0 + 1 3 : 0 0 < / l a s t m o d i f i e d >  
     < d a t a b a s e > L I V E < / d a t a b a s e >  
 < / p r o p e r t i e s > 
</file>

<file path=customXml/item2.xml><?xml version="1.0" encoding="utf-8"?>
<metadata xmlns="http://www.objective.com/ecm/document/metadata/DC4691BF00A443899034738234036697" version="1.0.0">
  <systemFields>
    <field name="Objective-Id">
      <value order="0">A1850897</value>
    </field>
    <field name="Objective-Title">
      <value order="0">PELT new learner form - USE THIS ONE</value>
    </field>
    <field name="Objective-Description">
      <value order="0"/>
    </field>
    <field name="Objective-CreationStamp">
      <value order="0">2022-08-18T21:05:49Z</value>
    </field>
    <field name="Objective-IsApproved">
      <value order="0">false</value>
    </field>
    <field name="Objective-IsPublished">
      <value order="0">true</value>
    </field>
    <field name="Objective-DatePublished">
      <value order="0">2022-08-18T21:09:17Z</value>
    </field>
    <field name="Objective-ModificationStamp">
      <value order="0">2022-08-18T21:09:17Z</value>
    </field>
    <field name="Objective-Owner">
      <value order="0">Hayley Kowalak</value>
    </field>
    <field name="Objective-Path">
      <value order="0">Objective Global Folder:TEC Global Folder (fA27):Tertiary Education Organisations:Sector:Monitoring:Investigations and Reviews:Management:Reporting:TO-B-Monitoring-Investigations and Reviews-Management-Reporting- MONITORING UPDATES TO THE SECTOR:2022-08 - Monitoring Updates to the Sector</value>
    </field>
    <field name="Objective-Parent">
      <value order="0">2022-08 - Monitoring Updates to the Sector</value>
    </field>
    <field name="Objective-State">
      <value order="0">Published</value>
    </field>
    <field name="Objective-VersionId">
      <value order="0">vA4151850</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C2FD-CFDB-4D4B-9693-C25D11D49605}">
  <ds:schemaRefs>
    <ds:schemaRef ds:uri="http://www.imanage.com/work/xmlschema"/>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3.xml><?xml version="1.0" encoding="utf-8"?>
<ds:datastoreItem xmlns:ds="http://schemas.openxmlformats.org/officeDocument/2006/customXml" ds:itemID="{E0F72E6F-DAA1-4790-9296-08CDBFB3DCB0}">
  <ds:schemaRefs>
    <ds:schemaRef ds:uri="http://schemas.openxmlformats.org/officeDocument/2006/bibliography"/>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2024-04-17T20:53:00Z</dcterms:created>
  <dcterms:modified xsi:type="dcterms:W3CDTF">2024-04-17T21:14:00Z</dcterms:modified>
</cp:coreProperties>
</file>